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AA2" w:rsidRDefault="00487471" w:rsidP="00487471">
      <w:pPr>
        <w:pStyle w:val="ConsTitle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B1AA2" w:rsidRDefault="00BB1AA2" w:rsidP="00BB1AA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ТУНГОКОЧЕНСКОГО МУНИЦИПАЛЬНОГО ОКРУГА</w:t>
      </w:r>
    </w:p>
    <w:p w:rsidR="00BB1AA2" w:rsidRDefault="00BB1AA2" w:rsidP="00BB1AA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B1AA2" w:rsidRDefault="00BB1AA2" w:rsidP="00BB1AA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B1AA2" w:rsidRPr="002661D7" w:rsidRDefault="00BB1AA2" w:rsidP="00BB1AA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B1AA2" w:rsidRPr="00306B47" w:rsidRDefault="00BB1AA2" w:rsidP="00BB1AA2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306B47">
        <w:rPr>
          <w:rFonts w:ascii="Times New Roman" w:hAnsi="Times New Roman" w:cs="Times New Roman"/>
          <w:sz w:val="32"/>
          <w:szCs w:val="32"/>
        </w:rPr>
        <w:t>РЕШЕНИЕ</w:t>
      </w:r>
    </w:p>
    <w:p w:rsidR="00BB1AA2" w:rsidRPr="002661D7" w:rsidRDefault="00BB1AA2" w:rsidP="00BB1AA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B1AA2" w:rsidRPr="00306B47" w:rsidRDefault="00BB1AA2" w:rsidP="00BB1AA2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306B47">
        <w:rPr>
          <w:rFonts w:ascii="Times New Roman" w:hAnsi="Times New Roman" w:cs="Times New Roman"/>
          <w:b w:val="0"/>
          <w:sz w:val="28"/>
          <w:szCs w:val="28"/>
        </w:rPr>
        <w:t>______ 202</w:t>
      </w:r>
      <w:r w:rsidR="00FE672F">
        <w:rPr>
          <w:rFonts w:ascii="Times New Roman" w:hAnsi="Times New Roman" w:cs="Times New Roman"/>
          <w:b w:val="0"/>
          <w:sz w:val="28"/>
          <w:szCs w:val="28"/>
        </w:rPr>
        <w:t>5</w:t>
      </w:r>
      <w:r w:rsidRPr="00306B47">
        <w:rPr>
          <w:rFonts w:ascii="Times New Roman" w:hAnsi="Times New Roman" w:cs="Times New Roman"/>
          <w:b w:val="0"/>
          <w:sz w:val="28"/>
          <w:szCs w:val="28"/>
        </w:rPr>
        <w:t xml:space="preserve"> года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Pr="00306B47">
        <w:rPr>
          <w:rFonts w:ascii="Times New Roman" w:hAnsi="Times New Roman" w:cs="Times New Roman"/>
          <w:b w:val="0"/>
          <w:sz w:val="28"/>
          <w:szCs w:val="28"/>
        </w:rPr>
        <w:t xml:space="preserve">      №_______    </w:t>
      </w:r>
    </w:p>
    <w:p w:rsidR="00BB1AA2" w:rsidRPr="002661D7" w:rsidRDefault="00BB1AA2" w:rsidP="00BB1AA2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661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AA2" w:rsidRPr="00306B47" w:rsidRDefault="00BB1AA2" w:rsidP="00BB1AA2">
      <w:pPr>
        <w:jc w:val="center"/>
        <w:rPr>
          <w:szCs w:val="28"/>
        </w:rPr>
      </w:pPr>
      <w:r w:rsidRPr="00306B47">
        <w:rPr>
          <w:szCs w:val="28"/>
        </w:rPr>
        <w:t>с. Верх-Усугли</w:t>
      </w:r>
    </w:p>
    <w:p w:rsidR="00A139EB" w:rsidRPr="00305783" w:rsidRDefault="00A139EB" w:rsidP="00F8710A">
      <w:pPr>
        <w:spacing w:after="0" w:line="259" w:lineRule="auto"/>
        <w:ind w:left="23" w:right="0" w:hanging="10"/>
        <w:jc w:val="left"/>
        <w:rPr>
          <w:szCs w:val="28"/>
        </w:rPr>
      </w:pPr>
    </w:p>
    <w:p w:rsidR="002C659B" w:rsidRDefault="00DA67ED">
      <w:pPr>
        <w:pStyle w:val="2"/>
        <w:ind w:left="36" w:right="193"/>
      </w:pPr>
      <w:r>
        <w:t xml:space="preserve">Об утверждении положения о порядке вырубки (сноса) зеленых насаждений на земельных участках, находящихся в собственности </w:t>
      </w:r>
    </w:p>
    <w:p w:rsidR="002C659B" w:rsidRDefault="00BB1AA2" w:rsidP="006A56CD">
      <w:pPr>
        <w:spacing w:after="356" w:line="240" w:lineRule="auto"/>
        <w:ind w:left="39" w:right="380" w:hanging="11"/>
        <w:jc w:val="center"/>
      </w:pPr>
      <w:r w:rsidRPr="0079584A">
        <w:rPr>
          <w:b/>
          <w:szCs w:val="28"/>
        </w:rPr>
        <w:t>Тунгокоченск</w:t>
      </w:r>
      <w:r>
        <w:rPr>
          <w:b/>
          <w:szCs w:val="28"/>
        </w:rPr>
        <w:t>ого</w:t>
      </w:r>
      <w:r w:rsidRPr="0079584A">
        <w:rPr>
          <w:b/>
          <w:szCs w:val="28"/>
        </w:rPr>
        <w:t xml:space="preserve"> муниципальн</w:t>
      </w:r>
      <w:r>
        <w:rPr>
          <w:b/>
          <w:szCs w:val="28"/>
        </w:rPr>
        <w:t>ого</w:t>
      </w:r>
      <w:r w:rsidRPr="0079584A">
        <w:rPr>
          <w:b/>
          <w:szCs w:val="28"/>
        </w:rPr>
        <w:t xml:space="preserve"> округ</w:t>
      </w:r>
      <w:r>
        <w:rPr>
          <w:b/>
          <w:szCs w:val="28"/>
        </w:rPr>
        <w:t>а</w:t>
      </w:r>
      <w:r w:rsidR="00DA67ED">
        <w:rPr>
          <w:b/>
        </w:rPr>
        <w:t>, а также земельных участках</w:t>
      </w:r>
      <w:r w:rsidR="00711D15">
        <w:rPr>
          <w:b/>
        </w:rPr>
        <w:t>,</w:t>
      </w:r>
      <w:r w:rsidR="00DA67ED">
        <w:rPr>
          <w:b/>
        </w:rPr>
        <w:t xml:space="preserve"> расположенных на территории </w:t>
      </w:r>
      <w:r w:rsidRPr="0079584A">
        <w:rPr>
          <w:b/>
          <w:szCs w:val="28"/>
        </w:rPr>
        <w:t>Тунгокоченск</w:t>
      </w:r>
      <w:r>
        <w:rPr>
          <w:b/>
          <w:szCs w:val="28"/>
        </w:rPr>
        <w:t>ого</w:t>
      </w:r>
      <w:r w:rsidRPr="0079584A">
        <w:rPr>
          <w:b/>
          <w:szCs w:val="28"/>
        </w:rPr>
        <w:t xml:space="preserve"> муниципальн</w:t>
      </w:r>
      <w:r>
        <w:rPr>
          <w:b/>
          <w:szCs w:val="28"/>
        </w:rPr>
        <w:t>ого</w:t>
      </w:r>
      <w:r w:rsidRPr="0079584A">
        <w:rPr>
          <w:b/>
          <w:szCs w:val="28"/>
        </w:rPr>
        <w:t xml:space="preserve"> округ</w:t>
      </w:r>
      <w:r>
        <w:rPr>
          <w:b/>
          <w:szCs w:val="28"/>
        </w:rPr>
        <w:t>а</w:t>
      </w:r>
      <w:r w:rsidR="00DA67ED">
        <w:rPr>
          <w:b/>
        </w:rPr>
        <w:t>, государственная собственность на которые не разграничена, не входящих в государственный лесной фонд Российской Федерации</w:t>
      </w:r>
    </w:p>
    <w:p w:rsidR="00BB1AA2" w:rsidRDefault="00BB1AA2" w:rsidP="00BB1AA2">
      <w:pPr>
        <w:ind w:left="13" w:right="-16"/>
      </w:pPr>
    </w:p>
    <w:p w:rsidR="002C659B" w:rsidRDefault="00DA67ED" w:rsidP="00487471">
      <w:pPr>
        <w:ind w:right="-16"/>
      </w:pPr>
      <w:r>
        <w:t xml:space="preserve">В целях рационального использования, охраны и воспроизводства древесно-кустарниковой растительности на территории </w:t>
      </w:r>
      <w:r w:rsidR="00BB1AA2" w:rsidRPr="00BB1AA2">
        <w:rPr>
          <w:szCs w:val="28"/>
        </w:rPr>
        <w:t>Тунгокоченского муниципального округа</w:t>
      </w:r>
      <w:r>
        <w:rPr>
          <w:i/>
        </w:rPr>
        <w:t>,</w:t>
      </w:r>
      <w:r>
        <w:t xml:space="preserve"> руководствуясь ст</w:t>
      </w:r>
      <w:r w:rsidR="00BB1AA2">
        <w:t>атьей</w:t>
      </w:r>
      <w:r>
        <w:t xml:space="preserve"> 84 </w:t>
      </w:r>
      <w:hyperlink r:id="rId8">
        <w:r>
          <w:t>Лесного</w:t>
        </w:r>
      </w:hyperlink>
      <w:r w:rsidR="007F13ED">
        <w:t xml:space="preserve"> </w:t>
      </w:r>
      <w:hyperlink r:id="rId9"/>
      <w:hyperlink r:id="rId10">
        <w:r>
          <w:t>кодекса</w:t>
        </w:r>
      </w:hyperlink>
      <w:r w:rsidR="007F13ED">
        <w:t xml:space="preserve"> </w:t>
      </w:r>
      <w:hyperlink r:id="rId11"/>
      <w:hyperlink r:id="rId12">
        <w:r>
          <w:t>Российской</w:t>
        </w:r>
      </w:hyperlink>
      <w:r w:rsidR="007F13ED">
        <w:t xml:space="preserve"> </w:t>
      </w:r>
      <w:hyperlink r:id="rId13"/>
      <w:hyperlink r:id="rId14">
        <w:r>
          <w:t>Федерации</w:t>
        </w:r>
      </w:hyperlink>
      <w:r>
        <w:t>, ч</w:t>
      </w:r>
      <w:r w:rsidR="00BB1AA2">
        <w:t>астью</w:t>
      </w:r>
      <w:r>
        <w:t xml:space="preserve"> 1 ст</w:t>
      </w:r>
      <w:r w:rsidR="00BB1AA2">
        <w:t>атьи</w:t>
      </w:r>
      <w:r>
        <w:t xml:space="preserve"> 7 Федерального закона от 06.10.2003 № 131-ФЗ «Об общих принципах организации местного самоуправления в Российской Федерации», Федеральн</w:t>
      </w:r>
      <w:r w:rsidR="003B542D">
        <w:t>ым</w:t>
      </w:r>
      <w:r>
        <w:t xml:space="preserve"> закон</w:t>
      </w:r>
      <w:r w:rsidR="003B542D">
        <w:t>ом</w:t>
      </w:r>
      <w:r>
        <w:t xml:space="preserve"> от 25.10.2001 № 137-ФЗ  «О введении в действие Земельного кодекса Российской Федерации», статьями </w:t>
      </w:r>
      <w:r w:rsidR="00BB1AA2">
        <w:rPr>
          <w:szCs w:val="28"/>
        </w:rPr>
        <w:t xml:space="preserve">30, 55 </w:t>
      </w:r>
      <w:r>
        <w:t xml:space="preserve"> </w:t>
      </w:r>
      <w:hyperlink r:id="rId15">
        <w:r>
          <w:t>Устава</w:t>
        </w:r>
      </w:hyperlink>
      <w:r w:rsidR="00BB1AA2">
        <w:t xml:space="preserve"> </w:t>
      </w:r>
      <w:hyperlink r:id="rId16"/>
      <w:r w:rsidR="00BB1AA2" w:rsidRPr="00BB1AA2">
        <w:rPr>
          <w:szCs w:val="28"/>
        </w:rPr>
        <w:t xml:space="preserve"> Тунгокоченского муниципального округа</w:t>
      </w:r>
      <w:hyperlink r:id="rId17">
        <w:r>
          <w:t>,</w:t>
        </w:r>
      </w:hyperlink>
      <w:r w:rsidR="00BB1AA2">
        <w:t xml:space="preserve"> </w:t>
      </w:r>
      <w:r w:rsidR="006A56CD" w:rsidRPr="006A56CD">
        <w:t>Совет</w:t>
      </w:r>
      <w:r w:rsidR="00BB1AA2">
        <w:t xml:space="preserve"> </w:t>
      </w:r>
      <w:r w:rsidR="00BB1AA2" w:rsidRPr="00BB1AA2">
        <w:rPr>
          <w:szCs w:val="28"/>
        </w:rPr>
        <w:t>Тунгокоченского муниципального округа</w:t>
      </w:r>
      <w:r w:rsidR="00BB1AA2">
        <w:t xml:space="preserve"> </w:t>
      </w:r>
      <w:r w:rsidRPr="00BB1AA2">
        <w:rPr>
          <w:b/>
          <w:i/>
        </w:rPr>
        <w:t>РЕШИЛ:</w:t>
      </w:r>
    </w:p>
    <w:p w:rsidR="00BB1AA2" w:rsidRDefault="00BB1AA2" w:rsidP="00BB1AA2">
      <w:pPr>
        <w:ind w:left="712" w:right="0" w:firstLine="0"/>
      </w:pPr>
    </w:p>
    <w:p w:rsidR="002C659B" w:rsidRDefault="00BB1AA2" w:rsidP="00BB1AA2">
      <w:pPr>
        <w:ind w:left="0" w:right="0" w:firstLine="712"/>
      </w:pPr>
      <w:r>
        <w:t xml:space="preserve">1. </w:t>
      </w:r>
      <w:r w:rsidR="00DA67ED">
        <w:t xml:space="preserve">Утвердить положение о порядке вырубки (сноса) зеленых насаждений на земельных участках, находящихся в собственности </w:t>
      </w:r>
      <w:r w:rsidR="00711D15" w:rsidRPr="00BB1AA2">
        <w:rPr>
          <w:szCs w:val="28"/>
        </w:rPr>
        <w:t>Тунгокоченского муниципального округа</w:t>
      </w:r>
      <w:r w:rsidR="00DA67ED">
        <w:t xml:space="preserve">, а также земельных участках, расположенных на территории </w:t>
      </w:r>
      <w:r w:rsidR="00711D15" w:rsidRPr="00BB1AA2">
        <w:rPr>
          <w:szCs w:val="28"/>
        </w:rPr>
        <w:t>Тунгокоченского муниципального округа</w:t>
      </w:r>
      <w:r w:rsidR="00DA67ED">
        <w:t>, государственная собственность на которые не разграничена, не входящих в государственный лесной фонд Российской Федерации.</w:t>
      </w:r>
    </w:p>
    <w:p w:rsidR="001718FF" w:rsidRDefault="001718FF" w:rsidP="001718FF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</w:p>
    <w:p w:rsidR="00BB1AA2" w:rsidRPr="001718FF" w:rsidRDefault="00BB1AA2" w:rsidP="001718FF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1718FF">
        <w:rPr>
          <w:b w:val="0"/>
          <w:sz w:val="28"/>
          <w:szCs w:val="28"/>
        </w:rPr>
        <w:t xml:space="preserve">2. Настоящее решение вступает в силу </w:t>
      </w:r>
      <w:r w:rsidR="00487471" w:rsidRPr="001718FF">
        <w:rPr>
          <w:b w:val="0"/>
          <w:sz w:val="28"/>
          <w:szCs w:val="28"/>
        </w:rPr>
        <w:t>на следующий день</w:t>
      </w:r>
      <w:r w:rsidRPr="001718FF">
        <w:rPr>
          <w:b w:val="0"/>
          <w:sz w:val="28"/>
          <w:szCs w:val="28"/>
        </w:rPr>
        <w:t xml:space="preserve"> после дня его официального опубликования.</w:t>
      </w:r>
    </w:p>
    <w:p w:rsidR="001718FF" w:rsidRDefault="001718FF" w:rsidP="00BB1AA2">
      <w:pPr>
        <w:rPr>
          <w:szCs w:val="28"/>
        </w:rPr>
      </w:pPr>
    </w:p>
    <w:p w:rsidR="00BB1AA2" w:rsidRDefault="001718FF" w:rsidP="00BB1AA2">
      <w:pPr>
        <w:rPr>
          <w:szCs w:val="28"/>
        </w:rPr>
      </w:pPr>
      <w:r>
        <w:rPr>
          <w:szCs w:val="28"/>
        </w:rPr>
        <w:t>3</w:t>
      </w:r>
      <w:r w:rsidR="00BB1AA2">
        <w:rPr>
          <w:szCs w:val="28"/>
        </w:rPr>
        <w:t xml:space="preserve">. </w:t>
      </w:r>
      <w:r w:rsidR="00BB1AA2" w:rsidRPr="00F91B21">
        <w:rPr>
          <w:szCs w:val="28"/>
        </w:rPr>
        <w:t xml:space="preserve">Настоящее  </w:t>
      </w:r>
      <w:r w:rsidR="00BB1AA2">
        <w:rPr>
          <w:szCs w:val="28"/>
        </w:rPr>
        <w:t>решение</w:t>
      </w:r>
      <w:r w:rsidR="00BB1AA2" w:rsidRPr="00F91B21">
        <w:rPr>
          <w:szCs w:val="28"/>
        </w:rPr>
        <w:t xml:space="preserve"> опубликовать  в  газете  «Вести  Севера» и разместить на официальном сайте Тунгокоченского муниципального округа  в  информационно-телекоммуникационной сети «Интернет». </w:t>
      </w:r>
    </w:p>
    <w:p w:rsidR="00BB1AA2" w:rsidRDefault="00BB1AA2">
      <w:pPr>
        <w:spacing w:after="15"/>
        <w:ind w:left="10" w:right="367" w:hanging="10"/>
        <w:jc w:val="right"/>
      </w:pPr>
    </w:p>
    <w:p w:rsidR="00BB1AA2" w:rsidRDefault="00BB1AA2" w:rsidP="00BB1AA2">
      <w:pPr>
        <w:spacing w:after="15"/>
        <w:ind w:left="10" w:right="367" w:hanging="10"/>
        <w:jc w:val="left"/>
      </w:pPr>
    </w:p>
    <w:p w:rsidR="00BB1AA2" w:rsidRPr="00E23CA6" w:rsidRDefault="00BB1AA2" w:rsidP="00047B8F">
      <w:pPr>
        <w:ind w:left="0" w:firstLine="0"/>
        <w:rPr>
          <w:color w:val="000000" w:themeColor="text1"/>
          <w:szCs w:val="28"/>
        </w:rPr>
      </w:pPr>
      <w:r w:rsidRPr="00E23CA6">
        <w:rPr>
          <w:color w:val="000000" w:themeColor="text1"/>
          <w:szCs w:val="28"/>
        </w:rPr>
        <w:t>Председатель</w:t>
      </w:r>
      <w:r>
        <w:rPr>
          <w:color w:val="000000" w:themeColor="text1"/>
          <w:szCs w:val="28"/>
        </w:rPr>
        <w:t xml:space="preserve">  </w:t>
      </w:r>
      <w:r w:rsidR="00047B8F" w:rsidRPr="00E23CA6">
        <w:rPr>
          <w:color w:val="000000" w:themeColor="text1"/>
          <w:szCs w:val="28"/>
        </w:rPr>
        <w:t>Совета</w:t>
      </w:r>
      <w:r>
        <w:rPr>
          <w:color w:val="000000" w:themeColor="text1"/>
          <w:szCs w:val="28"/>
        </w:rPr>
        <w:t xml:space="preserve">          </w:t>
      </w:r>
      <w:r w:rsidRPr="00E23CA6">
        <w:rPr>
          <w:color w:val="000000" w:themeColor="text1"/>
          <w:szCs w:val="28"/>
        </w:rPr>
        <w:t xml:space="preserve">                              </w:t>
      </w:r>
      <w:r>
        <w:rPr>
          <w:color w:val="000000" w:themeColor="text1"/>
          <w:szCs w:val="28"/>
        </w:rPr>
        <w:t xml:space="preserve">           </w:t>
      </w:r>
      <w:r w:rsidRPr="00E23CA6">
        <w:rPr>
          <w:color w:val="000000" w:themeColor="text1"/>
          <w:szCs w:val="28"/>
        </w:rPr>
        <w:t xml:space="preserve">Глава                                                                                                            </w:t>
      </w:r>
    </w:p>
    <w:p w:rsidR="00BB1AA2" w:rsidRPr="00E23CA6" w:rsidRDefault="00BB1AA2" w:rsidP="00047B8F">
      <w:pPr>
        <w:ind w:left="0" w:firstLine="0"/>
        <w:rPr>
          <w:color w:val="000000" w:themeColor="text1"/>
          <w:szCs w:val="28"/>
        </w:rPr>
      </w:pPr>
      <w:r w:rsidRPr="00E23CA6">
        <w:rPr>
          <w:color w:val="000000" w:themeColor="text1"/>
          <w:szCs w:val="28"/>
        </w:rPr>
        <w:t xml:space="preserve">Тунгокоченского                                  </w:t>
      </w:r>
      <w:r w:rsidR="00047B8F">
        <w:rPr>
          <w:color w:val="000000" w:themeColor="text1"/>
          <w:szCs w:val="28"/>
        </w:rPr>
        <w:t xml:space="preserve">                         </w:t>
      </w:r>
      <w:r w:rsidRPr="00E23CA6">
        <w:rPr>
          <w:color w:val="000000" w:themeColor="text1"/>
          <w:szCs w:val="28"/>
        </w:rPr>
        <w:t>Тунгокоченского</w:t>
      </w:r>
    </w:p>
    <w:p w:rsidR="00BB1AA2" w:rsidRPr="00E23CA6" w:rsidRDefault="00BB1AA2" w:rsidP="00047B8F">
      <w:pPr>
        <w:ind w:left="0" w:firstLine="0"/>
        <w:rPr>
          <w:color w:val="000000" w:themeColor="text1"/>
          <w:szCs w:val="28"/>
        </w:rPr>
      </w:pPr>
      <w:r w:rsidRPr="00E23CA6">
        <w:rPr>
          <w:color w:val="000000" w:themeColor="text1"/>
          <w:szCs w:val="28"/>
        </w:rPr>
        <w:t xml:space="preserve">муниципального округа                            </w:t>
      </w:r>
      <w:r>
        <w:rPr>
          <w:color w:val="000000" w:themeColor="text1"/>
          <w:szCs w:val="28"/>
        </w:rPr>
        <w:t xml:space="preserve">        </w:t>
      </w:r>
      <w:r w:rsidR="00047B8F">
        <w:rPr>
          <w:color w:val="000000" w:themeColor="text1"/>
          <w:szCs w:val="28"/>
        </w:rPr>
        <w:t xml:space="preserve">            </w:t>
      </w:r>
      <w:r w:rsidRPr="00E23CA6">
        <w:rPr>
          <w:color w:val="000000" w:themeColor="text1"/>
          <w:szCs w:val="28"/>
        </w:rPr>
        <w:t xml:space="preserve">муниципального округа   </w:t>
      </w:r>
    </w:p>
    <w:p w:rsidR="00BB1AA2" w:rsidRDefault="00BB1AA2" w:rsidP="00BB1AA2">
      <w:pPr>
        <w:ind w:right="-123"/>
        <w:rPr>
          <w:color w:val="000000" w:themeColor="text1"/>
          <w:szCs w:val="28"/>
        </w:rPr>
      </w:pPr>
      <w:r w:rsidRPr="00E23CA6">
        <w:rPr>
          <w:color w:val="000000" w:themeColor="text1"/>
          <w:szCs w:val="28"/>
        </w:rPr>
        <w:t xml:space="preserve">        </w:t>
      </w:r>
      <w:r>
        <w:rPr>
          <w:color w:val="000000" w:themeColor="text1"/>
          <w:szCs w:val="28"/>
        </w:rPr>
        <w:t xml:space="preserve">     </w:t>
      </w:r>
    </w:p>
    <w:p w:rsidR="00BB1AA2" w:rsidRPr="00E23CA6" w:rsidRDefault="00BB1AA2" w:rsidP="00BB1AA2">
      <w:pPr>
        <w:ind w:right="-123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 </w:t>
      </w:r>
      <w:r w:rsidRPr="00E23CA6">
        <w:rPr>
          <w:color w:val="000000" w:themeColor="text1"/>
          <w:szCs w:val="28"/>
        </w:rPr>
        <w:t xml:space="preserve">М. М. Измайлов                                     </w:t>
      </w:r>
      <w:r>
        <w:rPr>
          <w:color w:val="000000" w:themeColor="text1"/>
          <w:szCs w:val="28"/>
        </w:rPr>
        <w:t xml:space="preserve">              </w:t>
      </w:r>
      <w:r w:rsidR="00047B8F">
        <w:rPr>
          <w:color w:val="000000" w:themeColor="text1"/>
          <w:szCs w:val="28"/>
        </w:rPr>
        <w:t xml:space="preserve">   </w:t>
      </w:r>
      <w:r w:rsidRPr="00E23CA6">
        <w:rPr>
          <w:color w:val="000000" w:themeColor="text1"/>
          <w:szCs w:val="28"/>
        </w:rPr>
        <w:t>Н. С. Ананенко</w:t>
      </w:r>
    </w:p>
    <w:p w:rsidR="00BB1AA2" w:rsidRPr="00F520A7" w:rsidRDefault="00BB1AA2" w:rsidP="00BB1AA2">
      <w:pPr>
        <w:jc w:val="center"/>
        <w:rPr>
          <w:szCs w:val="28"/>
        </w:rPr>
      </w:pPr>
    </w:p>
    <w:p w:rsidR="00BB1AA2" w:rsidRDefault="00BB1AA2" w:rsidP="00BB1AA2">
      <w:pPr>
        <w:rPr>
          <w:szCs w:val="28"/>
        </w:rPr>
      </w:pPr>
    </w:p>
    <w:p w:rsidR="00BB1AA2" w:rsidRDefault="00BB1AA2">
      <w:pPr>
        <w:spacing w:after="15"/>
        <w:ind w:left="10" w:right="367" w:hanging="10"/>
        <w:jc w:val="right"/>
      </w:pPr>
    </w:p>
    <w:p w:rsidR="00BB1AA2" w:rsidRDefault="00BB1AA2">
      <w:pPr>
        <w:spacing w:after="15"/>
        <w:ind w:left="10" w:right="367" w:hanging="10"/>
        <w:jc w:val="right"/>
      </w:pPr>
    </w:p>
    <w:p w:rsidR="00BB1AA2" w:rsidRDefault="00BB1AA2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487471" w:rsidRDefault="00487471">
      <w:pPr>
        <w:spacing w:after="15"/>
        <w:ind w:left="10" w:right="367" w:hanging="10"/>
        <w:jc w:val="right"/>
      </w:pPr>
    </w:p>
    <w:p w:rsidR="001718FF" w:rsidRDefault="001718FF">
      <w:pPr>
        <w:spacing w:after="15"/>
        <w:ind w:left="10" w:right="367" w:hanging="10"/>
        <w:jc w:val="right"/>
      </w:pPr>
    </w:p>
    <w:p w:rsidR="001718FF" w:rsidRDefault="001718FF">
      <w:pPr>
        <w:spacing w:after="15"/>
        <w:ind w:left="10" w:right="367" w:hanging="10"/>
        <w:jc w:val="right"/>
      </w:pPr>
    </w:p>
    <w:p w:rsidR="001718FF" w:rsidRDefault="001718FF">
      <w:pPr>
        <w:spacing w:after="15"/>
        <w:ind w:left="10" w:right="367" w:hanging="10"/>
        <w:jc w:val="right"/>
      </w:pPr>
    </w:p>
    <w:p w:rsidR="001718FF" w:rsidRDefault="001718FF">
      <w:pPr>
        <w:spacing w:after="15"/>
        <w:ind w:left="10" w:right="367" w:hanging="10"/>
        <w:jc w:val="right"/>
      </w:pPr>
    </w:p>
    <w:p w:rsidR="00487471" w:rsidRDefault="00DA67ED">
      <w:pPr>
        <w:spacing w:after="15"/>
        <w:ind w:left="10" w:right="367" w:hanging="10"/>
        <w:jc w:val="right"/>
      </w:pPr>
      <w:r>
        <w:lastRenderedPageBreak/>
        <w:t xml:space="preserve">Приложение № 1 </w:t>
      </w:r>
    </w:p>
    <w:p w:rsidR="002C659B" w:rsidRDefault="00DA67ED">
      <w:pPr>
        <w:spacing w:after="15"/>
        <w:ind w:left="10" w:right="367" w:hanging="10"/>
        <w:jc w:val="right"/>
      </w:pPr>
      <w:r>
        <w:t>к решению</w:t>
      </w:r>
    </w:p>
    <w:p w:rsidR="00487471" w:rsidRDefault="00DA67ED">
      <w:pPr>
        <w:spacing w:after="15"/>
        <w:ind w:left="10" w:right="367" w:hanging="10"/>
        <w:jc w:val="right"/>
        <w:rPr>
          <w:szCs w:val="28"/>
        </w:rPr>
      </w:pPr>
      <w:bookmarkStart w:id="0" w:name="_Hlk172774480"/>
      <w:r>
        <w:t xml:space="preserve">Совета </w:t>
      </w:r>
      <w:r w:rsidR="00487471" w:rsidRPr="00F91B21">
        <w:rPr>
          <w:szCs w:val="28"/>
        </w:rPr>
        <w:t xml:space="preserve">Тунгокоченского </w:t>
      </w:r>
    </w:p>
    <w:p w:rsidR="002C659B" w:rsidRDefault="00487471">
      <w:pPr>
        <w:spacing w:after="15"/>
        <w:ind w:left="10" w:right="367" w:hanging="10"/>
        <w:jc w:val="right"/>
      </w:pPr>
      <w:r w:rsidRPr="00F91B21">
        <w:rPr>
          <w:szCs w:val="28"/>
        </w:rPr>
        <w:t>муниципального округа</w:t>
      </w:r>
    </w:p>
    <w:bookmarkEnd w:id="0"/>
    <w:p w:rsidR="002C659B" w:rsidRDefault="00DA67ED">
      <w:pPr>
        <w:spacing w:after="287" w:line="265" w:lineRule="auto"/>
        <w:ind w:left="10" w:hanging="10"/>
        <w:jc w:val="right"/>
      </w:pPr>
      <w:r>
        <w:t>от __</w:t>
      </w:r>
      <w:r w:rsidR="005008BA">
        <w:t xml:space="preserve"> ______</w:t>
      </w:r>
      <w:r>
        <w:t>__202</w:t>
      </w:r>
      <w:r w:rsidR="00C71E03">
        <w:t>4</w:t>
      </w:r>
      <w:r>
        <w:t xml:space="preserve"> </w:t>
      </w:r>
      <w:r w:rsidR="005008BA">
        <w:t xml:space="preserve">г. </w:t>
      </w:r>
      <w:r>
        <w:t>№ _________</w:t>
      </w:r>
    </w:p>
    <w:p w:rsidR="002C659B" w:rsidRDefault="00DA67ED">
      <w:pPr>
        <w:pStyle w:val="2"/>
        <w:ind w:left="36" w:right="380"/>
      </w:pPr>
      <w:r>
        <w:t>ПОЛОЖЕНИЕ</w:t>
      </w:r>
    </w:p>
    <w:p w:rsidR="002C659B" w:rsidRPr="00EE2C1C" w:rsidRDefault="00DA67ED">
      <w:pPr>
        <w:spacing w:after="310"/>
        <w:ind w:left="84" w:right="199" w:hanging="58"/>
        <w:jc w:val="center"/>
        <w:rPr>
          <w:b/>
        </w:rPr>
      </w:pPr>
      <w:r w:rsidRPr="00EE2C1C">
        <w:rPr>
          <w:b/>
        </w:rPr>
        <w:t xml:space="preserve">о порядке вырубки (сноса) зеленых насаждений на земельных участках, находящихся в собственности </w:t>
      </w:r>
      <w:r w:rsidR="00EE2C1C" w:rsidRPr="00EE2C1C">
        <w:rPr>
          <w:b/>
          <w:szCs w:val="28"/>
        </w:rPr>
        <w:t>Тунгокоченского муниципального округа</w:t>
      </w:r>
      <w:r w:rsidRPr="00EE2C1C">
        <w:rPr>
          <w:b/>
        </w:rPr>
        <w:t xml:space="preserve">, а также земельных участках, расположенных на территории </w:t>
      </w:r>
      <w:r w:rsidR="00EE2C1C" w:rsidRPr="00EE2C1C">
        <w:rPr>
          <w:b/>
          <w:szCs w:val="28"/>
        </w:rPr>
        <w:t>Тунгокоченского муниципального округа</w:t>
      </w:r>
      <w:r w:rsidRPr="00EE2C1C">
        <w:rPr>
          <w:b/>
        </w:rPr>
        <w:t>, государственная собственность на которые не разграничена, не входящих в государственный лесной фонд Российской Федерации</w:t>
      </w:r>
    </w:p>
    <w:p w:rsidR="002C659B" w:rsidRDefault="00DA67ED">
      <w:pPr>
        <w:pStyle w:val="3"/>
        <w:spacing w:after="340"/>
        <w:ind w:left="36" w:right="381"/>
      </w:pPr>
      <w:r>
        <w:t>1. ОБЩИЕ ПОЛОЖЕНИЯ</w:t>
      </w:r>
    </w:p>
    <w:p w:rsidR="002C659B" w:rsidRDefault="00DA67ED" w:rsidP="00337C63">
      <w:pPr>
        <w:ind w:left="13" w:right="28"/>
      </w:pPr>
      <w:r>
        <w:t xml:space="preserve">1.1. Настоящее Положение о порядке вырубки (сноса) зеленых насаждений на земельных участках, находящихся в собственности </w:t>
      </w:r>
      <w:r w:rsidR="00EE2C1C" w:rsidRPr="00F91B21">
        <w:rPr>
          <w:szCs w:val="28"/>
        </w:rPr>
        <w:t>Тунгокоченского муниципального округа</w:t>
      </w:r>
      <w:r>
        <w:t xml:space="preserve">, а также земельных участках, расположенных на территории </w:t>
      </w:r>
      <w:r w:rsidR="00EE2C1C" w:rsidRPr="00F91B21">
        <w:rPr>
          <w:szCs w:val="28"/>
        </w:rPr>
        <w:t>Тунгокоченского муниципального округа</w:t>
      </w:r>
      <w:r>
        <w:t>, государственная собственность на которые не разграничена, не входящих в государственный лесной фонд Российской Федерации (далее – земельные участки), разработано в соответствии с Федеральным законом от 06.10.2003 № 131-ФЗ «Об общих принципах организации местного самоуправления в Российской федерации», Земельным кодексом Российской Федерации в целях обеспечения экологической безопасности и повышения ответственности за сохранность зеленых насаждений (далее - Положение).</w:t>
      </w:r>
    </w:p>
    <w:p w:rsidR="002C659B" w:rsidRDefault="00DA67ED" w:rsidP="00337C63">
      <w:pPr>
        <w:ind w:left="13" w:right="28"/>
      </w:pPr>
      <w:r>
        <w:t>1.2. Положение регулирует отношения, возникающие при вырубке (сносе) зеленых насаждений, вопросы расчета размера компенсационной стоимости за вырубку (снос) зеленых насаждений на земельных участках, а также расчета размера компенсационной стоимости за вырубку (снос) зеленых насаждений без разрешительных документов (ущерб) на земельных участках, и обязателен для исполнения всеми юридическими и физическими лицами независимо от права пользования земельным участком.</w:t>
      </w:r>
    </w:p>
    <w:p w:rsidR="002C659B" w:rsidRDefault="00DA67ED" w:rsidP="00337C63">
      <w:pPr>
        <w:ind w:left="13" w:right="28"/>
      </w:pPr>
      <w:r>
        <w:t>1.3. Настоящее Положение не применяется к отношениям по вопросам распоряжения зелеными насаждениями, расположенными в границах садовых обществ и садовых некоммерческих товариществ, а также на земельных участках лесного фонда и лесов, расположенных на землях населенных пунктов.</w:t>
      </w:r>
    </w:p>
    <w:p w:rsidR="002C659B" w:rsidRDefault="00DA67ED" w:rsidP="00337C63">
      <w:pPr>
        <w:ind w:left="13" w:right="28"/>
      </w:pPr>
      <w:r>
        <w:t>Особенности использования, охраны, защиты, воспроизводства лесов, расположенных на землях населенных пунктов регулируется Лесным Кодексом Российской Федерации и приказом Министерства природных ресурсов и экологии Российской Федерации от 05.08.2020 № 564.</w:t>
      </w:r>
    </w:p>
    <w:p w:rsidR="002C659B" w:rsidRDefault="00DA67ED" w:rsidP="00337C63">
      <w:pPr>
        <w:ind w:left="737" w:right="28" w:firstLine="0"/>
      </w:pPr>
      <w:r>
        <w:lastRenderedPageBreak/>
        <w:t>1.4. Основные понятия, используемые в настоящем Положении:</w:t>
      </w:r>
    </w:p>
    <w:p w:rsidR="002C659B" w:rsidRDefault="00DA67ED" w:rsidP="00337C63">
      <w:pPr>
        <w:spacing w:after="15"/>
        <w:ind w:left="10" w:right="28" w:firstLine="698"/>
      </w:pPr>
      <w:r>
        <w:t>зеленые насаждения – деревья, кустарники, травянистые растения, произрастающие на территории муниципального образования, за исключением территорий домовладений;</w:t>
      </w:r>
    </w:p>
    <w:p w:rsidR="00D60E79" w:rsidRDefault="00DA67ED" w:rsidP="00337C63">
      <w:pPr>
        <w:spacing w:after="15"/>
        <w:ind w:left="10" w:right="28"/>
      </w:pPr>
      <w:r>
        <w:t>под вырубкой (сносом) зеленых насаждений понимаются процессы их</w:t>
      </w:r>
      <w:r w:rsidR="001C70B5">
        <w:t xml:space="preserve"> </w:t>
      </w:r>
      <w:r>
        <w:t>валки (в том числе спиливания, срубания, срезания, то есть отделение</w:t>
      </w:r>
      <w:r w:rsidR="001C70B5">
        <w:t xml:space="preserve"> </w:t>
      </w:r>
      <w:r>
        <w:t xml:space="preserve">различными способами ствола дерева, стебля кустарника и лианы от корня), а также иные технологически связанные с ними процессы (включая трелевку, первичную обработку, хранение древесины), в результате которых образуется древесина в виде хлыстов, обработанных и необработанных сортиментов и т.д., а также уничтожение и (или) повреждение зеленых насаждений механическим, химическим и иными способами до степени прекращения их роста или приводящее к прекращению их роста; </w:t>
      </w:r>
    </w:p>
    <w:p w:rsidR="00D60E79" w:rsidRPr="007755B5" w:rsidRDefault="00DA67ED" w:rsidP="00337C63">
      <w:pPr>
        <w:ind w:left="13" w:right="28"/>
        <w:rPr>
          <w:color w:val="FF0000"/>
        </w:rPr>
      </w:pPr>
      <w:r w:rsidRPr="007755B5">
        <w:rPr>
          <w:color w:val="FF0000"/>
        </w:rPr>
        <w:t>компенсационная стоимость за вырубку (снос) зеленых насаждений</w:t>
      </w:r>
      <w:r w:rsidR="001C70B5" w:rsidRPr="007755B5">
        <w:rPr>
          <w:color w:val="FF0000"/>
        </w:rPr>
        <w:t xml:space="preserve"> </w:t>
      </w:r>
      <w:r w:rsidRPr="007755B5">
        <w:rPr>
          <w:color w:val="FF0000"/>
        </w:rPr>
        <w:t>по разрешению – стоимостная оценка конкретных зеленых насаждений, устанавливаемая для учета их ценности при вырубке (сносе);</w:t>
      </w:r>
    </w:p>
    <w:p w:rsidR="00D60E79" w:rsidRPr="007755B5" w:rsidRDefault="00DA67ED" w:rsidP="00337C63">
      <w:pPr>
        <w:ind w:left="13" w:right="28"/>
        <w:rPr>
          <w:color w:val="FF0000"/>
        </w:rPr>
      </w:pPr>
      <w:r w:rsidRPr="007755B5">
        <w:rPr>
          <w:color w:val="FF0000"/>
        </w:rPr>
        <w:t>компенсационная стоимость за вырубку (снос) зеленых насаждений</w:t>
      </w:r>
      <w:r w:rsidR="001C70B5" w:rsidRPr="007755B5">
        <w:rPr>
          <w:color w:val="FF0000"/>
        </w:rPr>
        <w:t xml:space="preserve"> </w:t>
      </w:r>
      <w:r w:rsidRPr="007755B5">
        <w:rPr>
          <w:color w:val="FF0000"/>
        </w:rPr>
        <w:t xml:space="preserve">без разрешительных документов (ущерб) – стоимостная оценка конкретных зеленых насаждений, устанавливаемая для учета их ценности при вырубке (сносе) зеленых насаждений без соответствующего на то разрешения, с применением соответствующих коэффициентов; </w:t>
      </w:r>
    </w:p>
    <w:p w:rsidR="00D60E79" w:rsidRDefault="00DA67ED" w:rsidP="00337C63">
      <w:pPr>
        <w:ind w:left="13" w:right="28"/>
      </w:pPr>
      <w:r>
        <w:t xml:space="preserve">лесотаксовый район – дифференциация минимальных ставок с учетом лесистости районов; </w:t>
      </w:r>
    </w:p>
    <w:p w:rsidR="002C659B" w:rsidRDefault="00DA67ED" w:rsidP="00337C63">
      <w:pPr>
        <w:ind w:left="13" w:right="28"/>
      </w:pPr>
      <w:r>
        <w:t xml:space="preserve">заявитель – юридическое лицо, индивидуальный предприниматель, физическое лицо, обратившееся в администрацию </w:t>
      </w:r>
      <w:r w:rsidR="001C70B5" w:rsidRPr="00F91B21">
        <w:rPr>
          <w:szCs w:val="28"/>
        </w:rPr>
        <w:t>Тунгокоченского муниципального округа</w:t>
      </w:r>
      <w:r>
        <w:t>.</w:t>
      </w:r>
    </w:p>
    <w:p w:rsidR="002C659B" w:rsidRDefault="00DA67ED" w:rsidP="00337C63">
      <w:pPr>
        <w:spacing w:after="310"/>
        <w:ind w:left="13" w:right="28"/>
      </w:pPr>
      <w:r>
        <w:t>1.5. Вырубка (снос), связанная с осуществлением градостроительной и (или) иной деятельности, производится в соответствии с действующим законодательством Российской Федерации и настоящим Положением на основании разрешения, выдаваемого после оплаты компенсационной стоимости в денежной форме за счет средств заявителя.</w:t>
      </w:r>
    </w:p>
    <w:p w:rsidR="002C659B" w:rsidRDefault="00DA67ED" w:rsidP="00337C63">
      <w:pPr>
        <w:spacing w:after="12"/>
        <w:ind w:left="36" w:right="28" w:hanging="10"/>
        <w:jc w:val="center"/>
      </w:pPr>
      <w:r>
        <w:rPr>
          <w:b/>
        </w:rPr>
        <w:t>2. ОСНОВНЫЕ ПРИНЦИПЫ ОХРАНЫ, ЗАЩИТЫ</w:t>
      </w:r>
    </w:p>
    <w:p w:rsidR="002C659B" w:rsidRDefault="00DA67ED" w:rsidP="00337C63">
      <w:pPr>
        <w:pStyle w:val="2"/>
        <w:spacing w:after="306"/>
        <w:ind w:left="36" w:right="28"/>
      </w:pPr>
      <w:r>
        <w:t>И ВОСПРОИЗВОДСТВА ЗЕЛЕНЫХ НАСАЖДЕНИЙ</w:t>
      </w:r>
    </w:p>
    <w:p w:rsidR="002C659B" w:rsidRDefault="00DA67ED" w:rsidP="00337C63">
      <w:pPr>
        <w:ind w:left="13" w:right="28"/>
      </w:pPr>
      <w:r>
        <w:t>2.1. Зеленые насаждения, произрастающие на территории земельных участков</w:t>
      </w:r>
      <w:r>
        <w:rPr>
          <w:i/>
        </w:rPr>
        <w:t>,</w:t>
      </w:r>
      <w:r>
        <w:t xml:space="preserve"> составляют зеленый фонд</w:t>
      </w:r>
      <w:r>
        <w:rPr>
          <w:i/>
        </w:rPr>
        <w:t xml:space="preserve">, </w:t>
      </w:r>
      <w:r>
        <w:t>выполняют защитные, оздоровительные, эстетические функции и подлежат охране.</w:t>
      </w:r>
    </w:p>
    <w:p w:rsidR="002C659B" w:rsidRDefault="00DA67ED" w:rsidP="00337C63">
      <w:pPr>
        <w:ind w:left="13" w:right="28"/>
      </w:pPr>
      <w:r>
        <w:t>2.2. Граждане, должностные и юридические лица обязаны осуществлять меры по сохранению зеленых насаждений, не допускать незаконных действий или бездействия, способных привести к уничтожению и (или) повреждению, либо изъятию из ландшафта зеленых насаждений.</w:t>
      </w:r>
    </w:p>
    <w:p w:rsidR="002C659B" w:rsidRDefault="00DA67ED" w:rsidP="00337C63">
      <w:pPr>
        <w:ind w:left="13" w:right="28"/>
      </w:pPr>
      <w:r>
        <w:lastRenderedPageBreak/>
        <w:t xml:space="preserve">2.3. Хозяйственная и иная деятельность на территории </w:t>
      </w:r>
      <w:r w:rsidR="001C70B5" w:rsidRPr="00F91B21">
        <w:rPr>
          <w:szCs w:val="28"/>
        </w:rPr>
        <w:t>Тунгокоченского муниципального округа</w:t>
      </w:r>
      <w:r>
        <w:t xml:space="preserve"> осуществляется с соблюдением требований по охране зеленых насаждений, установленных законодательством Российской Федерации, </w:t>
      </w:r>
      <w:r w:rsidR="00532D0E">
        <w:t>Забайкальского</w:t>
      </w:r>
      <w:r>
        <w:t xml:space="preserve"> края и настоящим Положением.</w:t>
      </w:r>
    </w:p>
    <w:p w:rsidR="002C659B" w:rsidRDefault="00DA67ED" w:rsidP="00337C63">
      <w:pPr>
        <w:ind w:left="13" w:right="28"/>
      </w:pPr>
      <w:r>
        <w:t>2.4. Зеленые насаждения, которые появились в результате хозяйственной деятельности или естественным образом на земельном участке после передачи его в собственность гражданину или юридическому лицу, является его собственностью.</w:t>
      </w:r>
    </w:p>
    <w:p w:rsidR="002C659B" w:rsidRDefault="00DA67ED" w:rsidP="00337C63">
      <w:pPr>
        <w:ind w:left="13" w:right="28"/>
      </w:pPr>
      <w:r>
        <w:t xml:space="preserve">2.5. Вырубка (снос) зеленых насаждений производится на основании </w:t>
      </w:r>
      <w:r w:rsidR="00A139EB">
        <w:t>р</w:t>
      </w:r>
      <w:r>
        <w:t>азрешения на проведение вырубки (сноса) зеленых насаждений, если иное не установлено настоящим Положением (Приложение № 1).</w:t>
      </w:r>
    </w:p>
    <w:p w:rsidR="002C659B" w:rsidRDefault="00DA67ED" w:rsidP="00337C63">
      <w:pPr>
        <w:spacing w:after="310"/>
        <w:ind w:left="13" w:right="28"/>
      </w:pPr>
      <w:r>
        <w:t>2.6. Вырубка (снос) зеленых насаждений подлежит возмещению в размере компенсационной стоимости, определяемой в соответствии с методикой, установленной настоящим Положением.</w:t>
      </w:r>
    </w:p>
    <w:p w:rsidR="002C659B" w:rsidRDefault="00DA67ED" w:rsidP="00337C63">
      <w:pPr>
        <w:pStyle w:val="3"/>
        <w:spacing w:after="306"/>
        <w:ind w:left="36" w:right="28"/>
      </w:pPr>
      <w:r>
        <w:t>3. ПОРЯДОК ВЫРУБКИ (СНОСА) ЗЕЛЕНЫХ НАСАЖДЕНИЙ</w:t>
      </w:r>
    </w:p>
    <w:p w:rsidR="002C659B" w:rsidRDefault="00DA67ED" w:rsidP="00337C63">
      <w:pPr>
        <w:ind w:left="13" w:right="28"/>
      </w:pPr>
      <w:r>
        <w:t xml:space="preserve">3.1. Вырубка (снос) зеленых насаждений на земельных участках допускается только при наличии разрешения на вырубку (снос), выдаваемого администрацией </w:t>
      </w:r>
      <w:r w:rsidR="001C70B5" w:rsidRPr="00F91B21">
        <w:rPr>
          <w:szCs w:val="28"/>
        </w:rPr>
        <w:t>Тунгокоченского муниципального округа</w:t>
      </w:r>
      <w:r>
        <w:t xml:space="preserve"> (Приложение №</w:t>
      </w:r>
      <w:r w:rsidR="007C3719">
        <w:t> </w:t>
      </w:r>
      <w:r>
        <w:t>1), за исключением случаев, предусмотренных в п</w:t>
      </w:r>
      <w:r w:rsidR="001C70B5">
        <w:t>ункте</w:t>
      </w:r>
      <w:r>
        <w:t xml:space="preserve"> 3.2 Положения.</w:t>
      </w:r>
    </w:p>
    <w:p w:rsidR="002C659B" w:rsidRDefault="00DA67ED" w:rsidP="00337C63">
      <w:pPr>
        <w:ind w:left="13" w:right="28"/>
      </w:pPr>
      <w:r>
        <w:t>3.2. Разрешение на вырубку (снос) не</w:t>
      </w:r>
      <w:r w:rsidR="001C70B5">
        <w:t xml:space="preserve"> </w:t>
      </w:r>
      <w:r>
        <w:t>требуется и компенсационная стоимость не вносится в следующих случаях:</w:t>
      </w:r>
    </w:p>
    <w:p w:rsidR="002C659B" w:rsidRDefault="00DA67ED" w:rsidP="00337C63">
      <w:pPr>
        <w:ind w:left="13" w:right="28"/>
      </w:pPr>
      <w:r>
        <w:t>3.2.1. При вырубке плодово-ягодных деревьев и кустов на земельных участках из категории земель для ведения личного подсобного хозяйства (ЛПХ) собственниками (арендаторами);</w:t>
      </w:r>
    </w:p>
    <w:p w:rsidR="002C659B" w:rsidRDefault="00DA67ED" w:rsidP="00337C63">
      <w:pPr>
        <w:ind w:left="13" w:right="28"/>
      </w:pPr>
      <w:r>
        <w:t>3.2.2. В случаях срочной необходимости при ликвидации аварий и последствий стихийных бедствий при наличии решения комиссии по чрезвычайным ситуациям.</w:t>
      </w:r>
    </w:p>
    <w:p w:rsidR="002C659B" w:rsidRDefault="00DA67ED" w:rsidP="00337C63">
      <w:pPr>
        <w:ind w:left="13" w:right="28"/>
      </w:pPr>
      <w:r>
        <w:t>3.3. Вырубка (снос) зеленых насаждений при выполнении требований настоящего Положения разрешается в случаях:</w:t>
      </w:r>
    </w:p>
    <w:p w:rsidR="002C659B" w:rsidRDefault="00DA67ED" w:rsidP="00337C63">
      <w:pPr>
        <w:ind w:left="13" w:right="28"/>
      </w:pPr>
      <w:r>
        <w:t>3.3.1. Реализации проектов культуртехнических мероприятий по восстановлению земель сельскохозяйственного назначения, утвержденных в установленном порядке;</w:t>
      </w:r>
    </w:p>
    <w:p w:rsidR="002C659B" w:rsidRDefault="00DA67ED" w:rsidP="00337C63">
      <w:pPr>
        <w:ind w:left="13" w:right="28"/>
      </w:pPr>
      <w:r>
        <w:t>3.3.2. Проведения санитарных рубок и реконструкции зеленых насаждений;</w:t>
      </w:r>
    </w:p>
    <w:p w:rsidR="002C659B" w:rsidRDefault="00DA67ED" w:rsidP="00337C63">
      <w:pPr>
        <w:ind w:left="13" w:right="28"/>
      </w:pPr>
      <w:r>
        <w:t>3.3.3. По заключению органов Роспотребнадзора в случае нарушения норм санитарно-эпидемиологического благополучия населения;</w:t>
      </w:r>
    </w:p>
    <w:p w:rsidR="002C659B" w:rsidRDefault="00DA67ED" w:rsidP="005008BA">
      <w:pPr>
        <w:spacing w:after="1" w:line="240" w:lineRule="auto"/>
        <w:ind w:left="13" w:right="28" w:firstLine="709"/>
      </w:pPr>
      <w:r>
        <w:t xml:space="preserve">3.3.4. Предупреждения </w:t>
      </w:r>
      <w:r>
        <w:tab/>
        <w:t xml:space="preserve">аварийных </w:t>
      </w:r>
      <w:r>
        <w:tab/>
        <w:t xml:space="preserve">и </w:t>
      </w:r>
      <w:r>
        <w:tab/>
        <w:t>чрезвычайных ситуаций, в том числе при проведении ремонта подземных коммуникаций и капитальных инженерных сооружений.</w:t>
      </w:r>
    </w:p>
    <w:p w:rsidR="002C659B" w:rsidRDefault="00DA67ED" w:rsidP="00337C63">
      <w:pPr>
        <w:spacing w:after="0" w:line="259" w:lineRule="auto"/>
        <w:ind w:left="10" w:right="28" w:hanging="10"/>
        <w:jc w:val="center"/>
      </w:pPr>
      <w:r>
        <w:t>3.3.5. При осуществлении градостроительной деятельности в целях:</w:t>
      </w:r>
    </w:p>
    <w:p w:rsidR="002C659B" w:rsidRDefault="00DA67ED" w:rsidP="00337C63">
      <w:pPr>
        <w:numPr>
          <w:ilvl w:val="0"/>
          <w:numId w:val="2"/>
        </w:numPr>
        <w:ind w:right="28"/>
      </w:pPr>
      <w:r>
        <w:lastRenderedPageBreak/>
        <w:t>строительства новых объектов жилищного назначения, промышленных и общественных зданий, линейных объектов;</w:t>
      </w:r>
    </w:p>
    <w:p w:rsidR="002C659B" w:rsidRDefault="00DA67ED" w:rsidP="00337C63">
      <w:pPr>
        <w:numPr>
          <w:ilvl w:val="0"/>
          <w:numId w:val="2"/>
        </w:numPr>
        <w:ind w:right="28"/>
      </w:pPr>
      <w:r>
        <w:t>реконструкции существующих объектов различного функционального назначения;</w:t>
      </w:r>
    </w:p>
    <w:p w:rsidR="002C659B" w:rsidRDefault="00DA67ED" w:rsidP="00337C63">
      <w:pPr>
        <w:numPr>
          <w:ilvl w:val="0"/>
          <w:numId w:val="2"/>
        </w:numPr>
        <w:ind w:right="28"/>
      </w:pPr>
      <w:r>
        <w:t>производства плановых работ по прокладке (перекладке) инженерных коммуникаций, линейных объектов;</w:t>
      </w:r>
    </w:p>
    <w:p w:rsidR="002C659B" w:rsidRDefault="00DA67ED" w:rsidP="00337C63">
      <w:pPr>
        <w:numPr>
          <w:ilvl w:val="0"/>
          <w:numId w:val="2"/>
        </w:numPr>
        <w:ind w:right="28"/>
      </w:pPr>
      <w:r>
        <w:t>иной деятельности, предусматривающей производство земляных работ на территориях, занятых зелеными насаждениями;</w:t>
      </w:r>
    </w:p>
    <w:p w:rsidR="002C659B" w:rsidRDefault="00DA67ED" w:rsidP="00337C63">
      <w:pPr>
        <w:ind w:left="13" w:right="28"/>
      </w:pPr>
      <w:r>
        <w:t>3.3.6. Для выполнения работ по геологическому изучению недр, разработки месторождений полезных ископаемых;</w:t>
      </w:r>
    </w:p>
    <w:p w:rsidR="002C659B" w:rsidRDefault="00DA67ED" w:rsidP="00337C63">
      <w:pPr>
        <w:numPr>
          <w:ilvl w:val="1"/>
          <w:numId w:val="5"/>
        </w:numPr>
        <w:ind w:right="28"/>
      </w:pPr>
      <w:r>
        <w:t xml:space="preserve">Основанием для производства вырубки (сноса) зеленых насаждений является разрешение, утвержденное главой </w:t>
      </w:r>
      <w:r w:rsidR="001C70B5" w:rsidRPr="00F91B21">
        <w:rPr>
          <w:szCs w:val="28"/>
        </w:rPr>
        <w:t>Тунгокоченского муниципального округа</w:t>
      </w:r>
      <w:r>
        <w:t>. Срок его действия составляет 180 дней со дня выдачи. В случае если разрешение не будет использовано в срок по вине заявителя, произведенная оплата не возвращается. Заявитель имеет право повторно обратиться с заявлением о выдаче нового разрешения, при этом компенсационная стоимость за вырубку насаждений повторно не взыскивается.</w:t>
      </w:r>
    </w:p>
    <w:p w:rsidR="002C659B" w:rsidRDefault="00DA67ED" w:rsidP="00337C63">
      <w:pPr>
        <w:numPr>
          <w:ilvl w:val="1"/>
          <w:numId w:val="5"/>
        </w:numPr>
        <w:ind w:right="28"/>
      </w:pPr>
      <w:r>
        <w:t xml:space="preserve">Для получения разрешения на вырубку (снос) зеленых насаждений заявитель подает заявление на имя главы </w:t>
      </w:r>
      <w:r w:rsidR="001C70B5" w:rsidRPr="00F91B21">
        <w:rPr>
          <w:szCs w:val="28"/>
        </w:rPr>
        <w:t>Тунгокоченского муниципального округа</w:t>
      </w:r>
      <w:r>
        <w:t xml:space="preserve"> в письменной форме с указанием причины вырубки (сноса)</w:t>
      </w:r>
      <w:r w:rsidR="001C70B5">
        <w:t xml:space="preserve"> </w:t>
      </w:r>
      <w:r>
        <w:t>(Приложение № 2). К заявлению прилагается схема размещения земельного участка на кадастровом плане территории.</w:t>
      </w:r>
    </w:p>
    <w:p w:rsidR="002C659B" w:rsidRDefault="00DA67ED" w:rsidP="00337C63">
      <w:pPr>
        <w:ind w:left="13" w:right="28"/>
      </w:pPr>
      <w:r>
        <w:t>3.5.1. В течени</w:t>
      </w:r>
      <w:r w:rsidR="005008BA">
        <w:t>е</w:t>
      </w:r>
      <w:r>
        <w:t xml:space="preserve"> 30 суток </w:t>
      </w:r>
      <w:r w:rsidR="005008BA">
        <w:t>от</w:t>
      </w:r>
      <w:r>
        <w:t xml:space="preserve"> даты подачи заявления составляется комиссионный акт натурного обследования земельного участка, в котором отображаются сведения о количестве, объеме, видах и состоянии зеленых насаждений, вырубку (снос) которых планируется произвести, а также готовится разрешение (отказ в выдаче разрешения) на вырубку (снос) зеленых насаждений.</w:t>
      </w:r>
    </w:p>
    <w:p w:rsidR="002C659B" w:rsidRDefault="00DA67ED" w:rsidP="00337C63">
      <w:pPr>
        <w:ind w:left="13" w:right="28"/>
      </w:pPr>
      <w:r>
        <w:t>3.6. В случае осуществления вырубки (сноса), связанной с проведением строительных и иных работ, заявка принимается к рассмотрению только с приложением следующих документов:</w:t>
      </w:r>
    </w:p>
    <w:p w:rsidR="002C659B" w:rsidRDefault="00DA67ED" w:rsidP="00337C63">
      <w:pPr>
        <w:ind w:left="13" w:right="28"/>
      </w:pPr>
      <w:r>
        <w:t>3.6.1. Копии постановления о предоставлении заявителю земельного участка, на котором предполагается проведение указанных работ, либо документов, свидетельствующих о выделении участка (договоры аренды, безвозмездного пользования, выписка из единого государственного реестра о зарегистрированных правах на недвижимое имущество и сделок с ним).</w:t>
      </w:r>
    </w:p>
    <w:p w:rsidR="002C659B" w:rsidRDefault="00DA67ED" w:rsidP="00337C63">
      <w:pPr>
        <w:numPr>
          <w:ilvl w:val="1"/>
          <w:numId w:val="4"/>
        </w:numPr>
        <w:ind w:right="28"/>
      </w:pPr>
      <w:r>
        <w:t xml:space="preserve">Основанием для принятия решения об отказе в выдаче разрешения является не представление документов заявителем, предусмотренные пунктами 3.5, 3.6 настоящего Положения, а также отсутствие у заявителя прав на земельный участок, на котором планируется вырубка (снос) зеленых насаждений, либо земельный участок, на котором планируется вырубка (снос) зеленых насаждений, не находится в собственности </w:t>
      </w:r>
      <w:r w:rsidR="001C70B5" w:rsidRPr="00F91B21">
        <w:rPr>
          <w:szCs w:val="28"/>
        </w:rPr>
        <w:t xml:space="preserve">Тунгокоченского </w:t>
      </w:r>
      <w:r w:rsidR="001C70B5" w:rsidRPr="00F91B21">
        <w:rPr>
          <w:szCs w:val="28"/>
        </w:rPr>
        <w:lastRenderedPageBreak/>
        <w:t>муниципального округа</w:t>
      </w:r>
      <w:r>
        <w:t xml:space="preserve"> или не относится к земельным участкам, находящимся на территории </w:t>
      </w:r>
      <w:r w:rsidR="001C70B5" w:rsidRPr="00F91B21">
        <w:rPr>
          <w:szCs w:val="28"/>
        </w:rPr>
        <w:t>Тунгокоченского муниципального округа</w:t>
      </w:r>
      <w:r>
        <w:rPr>
          <w:i/>
        </w:rPr>
        <w:t>,</w:t>
      </w:r>
      <w:r w:rsidR="001C70B5">
        <w:rPr>
          <w:i/>
        </w:rPr>
        <w:t xml:space="preserve"> </w:t>
      </w:r>
      <w:r>
        <w:t>государственная собственность на которые не разграничена. Мотивированный отказ в выдаче разрешения направляется заявителю в простой письменной форме.</w:t>
      </w:r>
    </w:p>
    <w:p w:rsidR="002C659B" w:rsidRDefault="00DA67ED" w:rsidP="00337C63">
      <w:pPr>
        <w:numPr>
          <w:ilvl w:val="1"/>
          <w:numId w:val="4"/>
        </w:numPr>
        <w:ind w:right="28"/>
      </w:pPr>
      <w:r>
        <w:t>Перед принятием решения о разрешении (запрете) вырубки (сноса) заявителем за свой счет проводится обследование участка с участием специалистов организации, имеющей право на натурное обследование (как частных, так и территориальных организаций лесного хозяйства), представителей администрации района и администрации поселения, в границах которого расположен земельный участок, с составлением акта обследования вырубаемой растительности (Приложение № 3). В акте указываются породный состав и диаметры вырубаемых деревьев, число кустов возраста более 5 лет, объем деловой и прочей древесины на корню.</w:t>
      </w:r>
    </w:p>
    <w:p w:rsidR="002C659B" w:rsidRDefault="00DA67ED" w:rsidP="00337C63">
      <w:pPr>
        <w:numPr>
          <w:ilvl w:val="1"/>
          <w:numId w:val="4"/>
        </w:numPr>
        <w:ind w:right="28"/>
      </w:pPr>
      <w:r>
        <w:t xml:space="preserve">Специалисты, составляющие акт обследования зеленых насаждений на земельных участках, находящихся в ведении </w:t>
      </w:r>
      <w:r w:rsidR="001C70B5" w:rsidRPr="00F91B21">
        <w:rPr>
          <w:szCs w:val="28"/>
        </w:rPr>
        <w:t>Тунгокоченского муниципального округа</w:t>
      </w:r>
      <w:r>
        <w:rPr>
          <w:i/>
        </w:rPr>
        <w:t xml:space="preserve">, </w:t>
      </w:r>
      <w:r>
        <w:t>несут ответственность за его обоснованность и достоверность, предусмотренную действующим законодательством.</w:t>
      </w:r>
    </w:p>
    <w:p w:rsidR="002C659B" w:rsidRDefault="00DA67ED" w:rsidP="00337C63">
      <w:pPr>
        <w:numPr>
          <w:ilvl w:val="1"/>
          <w:numId w:val="4"/>
        </w:numPr>
        <w:ind w:right="28"/>
      </w:pPr>
      <w:r>
        <w:t>В случае если вырубка (снос), разрешение на которую испрашивается заявителем, затрагивает интересы других физических или юридических лиц, заявитель обязан получить письменное согласие или отзыв заинтересованных лиц.</w:t>
      </w:r>
    </w:p>
    <w:p w:rsidR="002C659B" w:rsidRDefault="00DA67ED" w:rsidP="00337C63">
      <w:pPr>
        <w:numPr>
          <w:ilvl w:val="1"/>
          <w:numId w:val="4"/>
        </w:numPr>
        <w:ind w:right="28"/>
      </w:pPr>
      <w:r>
        <w:t>Для получения разрешения на проведение вырубки (сноса) заявитель обязан внести компенсационную стоимость за экологический ущерб муниципальному образованию, нанесенный вырубкой (сносом) зеленых насаждений, за исключением случаев предусмотренных пунктом 3.14 Положения.</w:t>
      </w:r>
    </w:p>
    <w:p w:rsidR="002C659B" w:rsidRDefault="00DA67ED" w:rsidP="00337C63">
      <w:pPr>
        <w:numPr>
          <w:ilvl w:val="1"/>
          <w:numId w:val="4"/>
        </w:numPr>
        <w:ind w:right="28"/>
      </w:pPr>
      <w:r>
        <w:t xml:space="preserve">Расчет размера компенсационной стоимости за выдачу разрешения на вырубку (снос) зеленых насаждений производится органом, осуществляющим муниципальный земельный контроль на территории </w:t>
      </w:r>
      <w:r w:rsidR="001C70B5" w:rsidRPr="00F91B21">
        <w:rPr>
          <w:szCs w:val="28"/>
        </w:rPr>
        <w:t>Тунгокоченского муниципального округа</w:t>
      </w:r>
      <w:r>
        <w:t>, в соответствии с методикой и ставками, установленными настоящим Положением.</w:t>
      </w:r>
    </w:p>
    <w:p w:rsidR="002C659B" w:rsidRDefault="00DA67ED" w:rsidP="00337C63">
      <w:pPr>
        <w:numPr>
          <w:ilvl w:val="1"/>
          <w:numId w:val="4"/>
        </w:numPr>
        <w:ind w:right="28"/>
      </w:pPr>
      <w:r>
        <w:t xml:space="preserve">Средства от указанного платежа направляются в бюджет </w:t>
      </w:r>
      <w:r w:rsidR="001C70B5" w:rsidRPr="00F91B21">
        <w:rPr>
          <w:szCs w:val="28"/>
        </w:rPr>
        <w:t>Тунгокоченского муниципального округа</w:t>
      </w:r>
      <w:r>
        <w:t xml:space="preserve"> в размере 100%.</w:t>
      </w:r>
    </w:p>
    <w:p w:rsidR="002C659B" w:rsidRDefault="00DA67ED" w:rsidP="00337C63">
      <w:pPr>
        <w:numPr>
          <w:ilvl w:val="1"/>
          <w:numId w:val="4"/>
        </w:numPr>
        <w:ind w:right="28"/>
      </w:pPr>
      <w:r>
        <w:t>Вырубка (снос) зеленых насаждений при наличии разрешения на рубку может осуществляться без внесения компенсационной стоимости в следующих случаях:</w:t>
      </w:r>
    </w:p>
    <w:p w:rsidR="002C659B" w:rsidRDefault="00DA67ED" w:rsidP="00337C63">
      <w:pPr>
        <w:numPr>
          <w:ilvl w:val="2"/>
          <w:numId w:val="3"/>
        </w:numPr>
        <w:ind w:left="0" w:right="28"/>
      </w:pPr>
      <w:r>
        <w:t>При вырубке (сносе) зеленых насаждений в случае предупреждения или ликвидации аварийных и чрезвычайных ситуаций;</w:t>
      </w:r>
    </w:p>
    <w:p w:rsidR="002C659B" w:rsidRDefault="00DA67ED" w:rsidP="00337C63">
      <w:pPr>
        <w:numPr>
          <w:ilvl w:val="2"/>
          <w:numId w:val="3"/>
        </w:numPr>
        <w:ind w:left="0" w:right="28"/>
      </w:pPr>
      <w:r>
        <w:t>При вырубке (сносе) зеленых насаждений, нарушающих световой режим в жилых и общественных зданиях, растущих на расстоянии менее 5 метров от ствола растения до стены здания, или при наличии заключения Роспотребнадзора;</w:t>
      </w:r>
    </w:p>
    <w:p w:rsidR="002C659B" w:rsidRDefault="00DA67ED" w:rsidP="00337C63">
      <w:pPr>
        <w:numPr>
          <w:ilvl w:val="2"/>
          <w:numId w:val="3"/>
        </w:numPr>
        <w:ind w:left="0" w:right="28"/>
      </w:pPr>
      <w:r>
        <w:lastRenderedPageBreak/>
        <w:t>При вырубке (сносе) сухостоя, аварийных деревьев и кустарников;</w:t>
      </w:r>
    </w:p>
    <w:p w:rsidR="002C659B" w:rsidRDefault="00DA67ED" w:rsidP="00337C63">
      <w:pPr>
        <w:numPr>
          <w:ilvl w:val="2"/>
          <w:numId w:val="3"/>
        </w:numPr>
        <w:ind w:left="0" w:right="28"/>
      </w:pPr>
      <w:r>
        <w:t>При вырубке (сносе) зеленых насаждений, произрастающих в охранных зонах инженерных сетей и коммуникаций;</w:t>
      </w:r>
    </w:p>
    <w:p w:rsidR="002C659B" w:rsidRDefault="00DA67ED" w:rsidP="00337C63">
      <w:pPr>
        <w:numPr>
          <w:ilvl w:val="2"/>
          <w:numId w:val="3"/>
        </w:numPr>
        <w:ind w:left="0" w:right="28"/>
      </w:pPr>
      <w:r>
        <w:t>При строительстве или ремонте учреждений здравоохранения, образования, культуры, спорта, объектов органов местного самоуправления.</w:t>
      </w:r>
    </w:p>
    <w:p w:rsidR="002C659B" w:rsidRDefault="00DA67ED" w:rsidP="00337C63">
      <w:pPr>
        <w:numPr>
          <w:ilvl w:val="1"/>
          <w:numId w:val="7"/>
        </w:numPr>
        <w:ind w:left="0" w:right="28"/>
      </w:pPr>
      <w:r>
        <w:t>Вырубка (снос) зеленых насаждений производится силами или за счет заявителя.</w:t>
      </w:r>
    </w:p>
    <w:p w:rsidR="002C659B" w:rsidRDefault="00DA67ED" w:rsidP="00337C63">
      <w:pPr>
        <w:numPr>
          <w:ilvl w:val="1"/>
          <w:numId w:val="7"/>
        </w:numPr>
        <w:ind w:left="0" w:right="28"/>
      </w:pPr>
      <w:r>
        <w:t>Вырубкой (сносом) зеленых насаждений признаются в том числе:</w:t>
      </w:r>
    </w:p>
    <w:p w:rsidR="002C659B" w:rsidRDefault="00DA67ED" w:rsidP="00337C63">
      <w:pPr>
        <w:numPr>
          <w:ilvl w:val="2"/>
          <w:numId w:val="6"/>
        </w:numPr>
        <w:ind w:left="0" w:right="28"/>
      </w:pPr>
      <w:r>
        <w:t>Вырубка (снос) зеленых насаждений без разрешения или с нарушением условий разрешения;</w:t>
      </w:r>
    </w:p>
    <w:p w:rsidR="002C659B" w:rsidRDefault="00DA67ED" w:rsidP="00337C63">
      <w:pPr>
        <w:numPr>
          <w:ilvl w:val="2"/>
          <w:numId w:val="6"/>
        </w:numPr>
        <w:ind w:left="0" w:right="28"/>
      </w:pPr>
      <w:r>
        <w:t>Уничтожение или повреждение деревьев и кустарников в результате поджога;</w:t>
      </w:r>
    </w:p>
    <w:p w:rsidR="002C659B" w:rsidRDefault="00DA67ED" w:rsidP="00337C63">
      <w:pPr>
        <w:numPr>
          <w:ilvl w:val="2"/>
          <w:numId w:val="6"/>
        </w:numPr>
        <w:ind w:left="0" w:right="28"/>
      </w:pPr>
      <w:r>
        <w:t>Окольцовка ствола или подсечка;</w:t>
      </w:r>
    </w:p>
    <w:p w:rsidR="002C659B" w:rsidRDefault="00DA67ED" w:rsidP="00337C63">
      <w:pPr>
        <w:numPr>
          <w:ilvl w:val="2"/>
          <w:numId w:val="6"/>
        </w:numPr>
        <w:ind w:left="0" w:right="28"/>
      </w:pPr>
      <w:r>
        <w:t>Повреждение растущих деревьев и кустарников до степени прекращения роста, в том числе сточными водами, химическими веществами, отходами;</w:t>
      </w:r>
    </w:p>
    <w:p w:rsidR="002C659B" w:rsidRDefault="00DA67ED" w:rsidP="00337C63">
      <w:pPr>
        <w:numPr>
          <w:ilvl w:val="2"/>
          <w:numId w:val="6"/>
        </w:numPr>
        <w:ind w:left="0" w:right="28"/>
      </w:pPr>
      <w:r>
        <w:t>Прочие повреждения растущих деревьев и кустарников.</w:t>
      </w:r>
    </w:p>
    <w:p w:rsidR="002C659B" w:rsidRDefault="00DA67ED" w:rsidP="00337C63">
      <w:pPr>
        <w:numPr>
          <w:ilvl w:val="1"/>
          <w:numId w:val="8"/>
        </w:numPr>
        <w:ind w:right="28"/>
      </w:pPr>
      <w:r>
        <w:t>Фиксация последствий вырубки (сноса) зеленых насаждений осуществляется путем составления акта освидетельствования (Приложение № 4).</w:t>
      </w:r>
    </w:p>
    <w:p w:rsidR="002C659B" w:rsidRDefault="00DA67ED" w:rsidP="00337C63">
      <w:pPr>
        <w:numPr>
          <w:ilvl w:val="1"/>
          <w:numId w:val="8"/>
        </w:numPr>
        <w:ind w:right="28"/>
      </w:pPr>
      <w:r>
        <w:t xml:space="preserve">Расчет размера компенсационной стоимости за вырубку (снос) зеленых насаждений без разрешительных документов (ущерба) производится органом, осуществляющим муниципальный земельный контроль на территории </w:t>
      </w:r>
      <w:r w:rsidR="001C70B5" w:rsidRPr="00F91B21">
        <w:rPr>
          <w:szCs w:val="28"/>
        </w:rPr>
        <w:t>Тунгокоченского муниципального округа</w:t>
      </w:r>
      <w:r>
        <w:t xml:space="preserve"> в соответствии с методикой и ставками, установленными настоящим Положением.</w:t>
      </w:r>
    </w:p>
    <w:p w:rsidR="002C659B" w:rsidRDefault="00DA67ED" w:rsidP="00337C63">
      <w:pPr>
        <w:numPr>
          <w:ilvl w:val="1"/>
          <w:numId w:val="8"/>
        </w:numPr>
        <w:ind w:right="28"/>
      </w:pPr>
      <w:r>
        <w:t>Соблюдение настоящих правил обязательно для всех граждан, организаций независимо от форм собственности.</w:t>
      </w:r>
    </w:p>
    <w:p w:rsidR="002C659B" w:rsidRDefault="00DA67ED" w:rsidP="00337C63">
      <w:pPr>
        <w:numPr>
          <w:ilvl w:val="1"/>
          <w:numId w:val="8"/>
        </w:numPr>
        <w:spacing w:after="310"/>
        <w:ind w:right="28"/>
      </w:pPr>
      <w:r>
        <w:t>Вырубка (снос) зеленых насаждений без разрешительных документов подлежит административной или уголовной ответственности в соответствии с законодательством Российской Федерации.</w:t>
      </w:r>
    </w:p>
    <w:p w:rsidR="002C659B" w:rsidRPr="00010A97" w:rsidRDefault="00DA67ED" w:rsidP="00337C63">
      <w:pPr>
        <w:pStyle w:val="3"/>
        <w:ind w:left="36" w:right="28"/>
        <w:rPr>
          <w:color w:val="auto"/>
        </w:rPr>
      </w:pPr>
      <w:r w:rsidRPr="00010A97">
        <w:rPr>
          <w:color w:val="auto"/>
        </w:rPr>
        <w:t>4. МЕТОДИКА РАСЧЕТА РАЗМЕРА КОМПЕНСАЦИОННОЙ</w:t>
      </w:r>
    </w:p>
    <w:p w:rsidR="002C659B" w:rsidRPr="00E831A7" w:rsidRDefault="00DA67ED" w:rsidP="00337C63">
      <w:pPr>
        <w:spacing w:after="294" w:line="259" w:lineRule="auto"/>
        <w:ind w:left="400" w:right="28" w:hanging="10"/>
        <w:jc w:val="center"/>
        <w:rPr>
          <w:color w:val="FF0000"/>
        </w:rPr>
      </w:pPr>
      <w:r w:rsidRPr="00010A97">
        <w:rPr>
          <w:b/>
          <w:color w:val="auto"/>
        </w:rPr>
        <w:t>СТОИМОСТИ ЗА ВЫРУБКУ (СНОС) ЗЕЛЕНЫХ НАСАЖДЕНИЙ</w:t>
      </w:r>
    </w:p>
    <w:p w:rsidR="002C659B" w:rsidRDefault="00DA67ED" w:rsidP="00337C63">
      <w:pPr>
        <w:ind w:left="13" w:right="28"/>
      </w:pPr>
      <w:r>
        <w:t>4.1. Настоящая методика устанавливает порядок определения размера компенсационной стоимости за вырубку (снос) зеленых насаждений, а также размер компенсационной стоимости, за вырубку (снос) зеленых насаждений без разрешительных документов (ущерба).</w:t>
      </w:r>
    </w:p>
    <w:p w:rsidR="002C659B" w:rsidRDefault="00DA67ED" w:rsidP="00337C63">
      <w:pPr>
        <w:ind w:left="13" w:right="28"/>
      </w:pPr>
      <w:r>
        <w:t>4.2. Объем вырубленных (снесенных) зеленых насаждений определяется путем сплошного перечета по породам.</w:t>
      </w:r>
    </w:p>
    <w:p w:rsidR="002C659B" w:rsidRDefault="00DA67ED" w:rsidP="00337C63">
      <w:pPr>
        <w:ind w:left="13" w:right="28"/>
      </w:pPr>
      <w:r>
        <w:lastRenderedPageBreak/>
        <w:t>Для определения объема вырубленного (снесенного) ствола дерева применяется диаметр на высоте 1,3 метра от шейки корня. В случае отсутствия ствола дерева для определения объема производится измерение диаметра пня в месте спила, которое принимается за диаметр ствола на высоте 1,3 метра.</w:t>
      </w:r>
    </w:p>
    <w:p w:rsidR="002C659B" w:rsidRPr="00B032C9" w:rsidRDefault="00DA67ED" w:rsidP="00337C63">
      <w:pPr>
        <w:ind w:left="13" w:right="28"/>
        <w:rPr>
          <w:color w:val="000000" w:themeColor="text1"/>
        </w:rPr>
      </w:pPr>
      <w:r>
        <w:t xml:space="preserve">Объем вырубленных (снесенных) деревьев и кустарников определяется </w:t>
      </w:r>
      <w:r w:rsidRPr="00B032C9">
        <w:rPr>
          <w:color w:val="000000" w:themeColor="text1"/>
        </w:rPr>
        <w:t xml:space="preserve">по сортиментным таблицам, применяемым в </w:t>
      </w:r>
      <w:r w:rsidR="00B032C9" w:rsidRPr="00B032C9">
        <w:rPr>
          <w:color w:val="000000" w:themeColor="text1"/>
        </w:rPr>
        <w:t>Забайкальском</w:t>
      </w:r>
      <w:r w:rsidR="00010A97">
        <w:rPr>
          <w:color w:val="000000" w:themeColor="text1"/>
        </w:rPr>
        <w:t xml:space="preserve"> </w:t>
      </w:r>
      <w:r w:rsidR="00B032C9" w:rsidRPr="00B032C9">
        <w:rPr>
          <w:color w:val="000000" w:themeColor="text1"/>
        </w:rPr>
        <w:t>крае</w:t>
      </w:r>
      <w:r w:rsidRPr="00B032C9">
        <w:rPr>
          <w:color w:val="000000" w:themeColor="text1"/>
        </w:rPr>
        <w:t xml:space="preserve">, по первому разряду высот в коре. В случае отсутствия в сортиментных таблицах данных по первому разряду высот в коре при определении указанного объема используются сортиментные таблицы, применяемые в </w:t>
      </w:r>
      <w:r w:rsidR="00B032C9" w:rsidRPr="00B032C9">
        <w:rPr>
          <w:color w:val="000000" w:themeColor="text1"/>
        </w:rPr>
        <w:t>Забайкальском крае</w:t>
      </w:r>
      <w:r w:rsidRPr="00B032C9">
        <w:rPr>
          <w:color w:val="000000" w:themeColor="text1"/>
        </w:rPr>
        <w:t xml:space="preserve"> по наивысшему в указанных таблицах разряду высот в коре.</w:t>
      </w:r>
    </w:p>
    <w:p w:rsidR="002C659B" w:rsidRDefault="00DA67ED" w:rsidP="00337C63">
      <w:pPr>
        <w:ind w:left="13" w:right="28"/>
      </w:pPr>
      <w:r w:rsidRPr="00B032C9">
        <w:rPr>
          <w:color w:val="000000" w:themeColor="text1"/>
        </w:rPr>
        <w:t xml:space="preserve">4.3. При исчислении ущерба разделение зеленых насаждений на деловую и дровяную древесину не производится, применяется ставка платы, установленная в отношении деловой </w:t>
      </w:r>
      <w:r>
        <w:t>средней древесины и вывозки древесины на расстояние до 10 километров. Для пород деревьев, по которым отсутствуют ставки платы за единицу объема древесины, применяются ставки платы, установленные для пород (видов) деревьев, у которых совпадают морфологический, физиолого-биохимический, генетико-репродуктивный, географический критерии уникальности.</w:t>
      </w:r>
    </w:p>
    <w:p w:rsidR="002C659B" w:rsidRDefault="00DA67ED" w:rsidP="00337C63">
      <w:pPr>
        <w:ind w:left="13" w:right="28"/>
      </w:pPr>
      <w:r>
        <w:t>4.4. Размер компенсационной стоимости и ущерба, подлежащего возмещению, определяется с точностью до 1 рубля.</w:t>
      </w:r>
    </w:p>
    <w:p w:rsidR="002C659B" w:rsidRDefault="00DA67ED" w:rsidP="00337C63">
      <w:pPr>
        <w:ind w:left="13" w:right="28"/>
      </w:pPr>
      <w:r>
        <w:t>4.5. Размер такс подлежит увеличению в 3 раза при определении размера ущерба, причиненного в связи с вырубкой (сносом) зеленых насаждений, осуществляемыми в ноябре – январе (зимний коэффициент).</w:t>
      </w:r>
    </w:p>
    <w:p w:rsidR="002C659B" w:rsidRDefault="00DA67ED" w:rsidP="00337C63">
      <w:pPr>
        <w:ind w:left="13" w:right="28"/>
      </w:pPr>
      <w:r>
        <w:t>4.6. При вырубке (сносе) зеленых насаждений без разрешительных документов применять 100 кратную стоимость древесины хвойных пород диаметром от 12 см., деревьев лиственных пород диаметром от 16 см.</w:t>
      </w:r>
    </w:p>
    <w:p w:rsidR="002C659B" w:rsidRDefault="00DA67ED" w:rsidP="00337C63">
      <w:pPr>
        <w:ind w:left="13" w:right="28" w:firstLine="0"/>
      </w:pPr>
      <w:r>
        <w:t>и исчислять по ставкам за единицу объёма лесных ресурсов.</w:t>
      </w:r>
    </w:p>
    <w:p w:rsidR="002C659B" w:rsidRDefault="00DA67ED" w:rsidP="00337C63">
      <w:pPr>
        <w:ind w:left="737" w:right="28" w:firstLine="0"/>
      </w:pPr>
      <w:r>
        <w:t>4.7. Применить корректирующие коэффициенты к ставкам:</w:t>
      </w:r>
    </w:p>
    <w:p w:rsidR="002C659B" w:rsidRDefault="00DA67ED" w:rsidP="00337C63">
      <w:pPr>
        <w:numPr>
          <w:ilvl w:val="0"/>
          <w:numId w:val="9"/>
        </w:numPr>
        <w:spacing w:after="15"/>
        <w:ind w:right="28" w:hanging="163"/>
        <w:jc w:val="left"/>
      </w:pPr>
      <w:r>
        <w:t>2022 год – коэффициент 2,62;</w:t>
      </w:r>
    </w:p>
    <w:p w:rsidR="00C71E03" w:rsidRDefault="00DA67ED" w:rsidP="00337C63">
      <w:pPr>
        <w:numPr>
          <w:ilvl w:val="0"/>
          <w:numId w:val="9"/>
        </w:numPr>
        <w:spacing w:after="15"/>
        <w:ind w:right="28" w:hanging="163"/>
        <w:jc w:val="left"/>
      </w:pPr>
      <w:r>
        <w:t xml:space="preserve">2023 год – коэффициент 2,72; </w:t>
      </w:r>
    </w:p>
    <w:p w:rsidR="002C659B" w:rsidRDefault="00DA67ED" w:rsidP="00337C63">
      <w:pPr>
        <w:numPr>
          <w:ilvl w:val="0"/>
          <w:numId w:val="9"/>
        </w:numPr>
        <w:spacing w:after="15"/>
        <w:ind w:right="28" w:hanging="163"/>
        <w:jc w:val="left"/>
      </w:pPr>
      <w:r>
        <w:t>2024 год – коэффициент 2,82.</w:t>
      </w:r>
    </w:p>
    <w:p w:rsidR="002C659B" w:rsidRDefault="00DA67ED" w:rsidP="00337C63">
      <w:pPr>
        <w:numPr>
          <w:ilvl w:val="1"/>
          <w:numId w:val="10"/>
        </w:numPr>
        <w:ind w:right="28" w:hanging="490"/>
      </w:pPr>
      <w:r>
        <w:t>При расчете компенсационной стоимости использовать формулу:</w:t>
      </w:r>
    </w:p>
    <w:p w:rsidR="002C659B" w:rsidRDefault="00DA67ED" w:rsidP="005008BA">
      <w:pPr>
        <w:ind w:left="0" w:right="28" w:firstLine="708"/>
        <w:jc w:val="left"/>
      </w:pPr>
      <w:r>
        <w:t>КС (компенсационная стоимость) = V</w:t>
      </w:r>
      <w:r>
        <w:rPr>
          <w:vertAlign w:val="superscript"/>
        </w:rPr>
        <w:t>3</w:t>
      </w:r>
      <w:r>
        <w:t xml:space="preserve"> (объем древесины) * СРКС</w:t>
      </w:r>
      <w:r w:rsidR="005008BA">
        <w:t xml:space="preserve"> </w:t>
      </w:r>
      <w:r>
        <w:t>(ставка расчета компенсационной стоимости, установленная Приложением</w:t>
      </w:r>
      <w:r w:rsidR="005008BA">
        <w:t xml:space="preserve"> </w:t>
      </w:r>
      <w:r>
        <w:t>№ 5) * КК (корректирующий коэффициент)</w:t>
      </w:r>
      <w:r w:rsidR="005008BA">
        <w:t xml:space="preserve">. </w:t>
      </w:r>
    </w:p>
    <w:p w:rsidR="002C659B" w:rsidRDefault="00DA67ED" w:rsidP="00337C63">
      <w:pPr>
        <w:numPr>
          <w:ilvl w:val="1"/>
          <w:numId w:val="10"/>
        </w:numPr>
        <w:ind w:right="28" w:hanging="490"/>
      </w:pPr>
      <w:r>
        <w:t>При расчете ущерба использовать формулу:</w:t>
      </w:r>
    </w:p>
    <w:p w:rsidR="002C659B" w:rsidRDefault="00DA67ED" w:rsidP="00337C63">
      <w:pPr>
        <w:ind w:left="737" w:right="28" w:firstLine="0"/>
      </w:pPr>
      <w:r>
        <w:t>КС (компенсационная стоимость) = V</w:t>
      </w:r>
      <w:r>
        <w:rPr>
          <w:vertAlign w:val="superscript"/>
        </w:rPr>
        <w:t>3</w:t>
      </w:r>
      <w:r>
        <w:t xml:space="preserve"> (объем древесины) * СРКС </w:t>
      </w:r>
    </w:p>
    <w:p w:rsidR="002C659B" w:rsidRDefault="00DA67ED" w:rsidP="00337C63">
      <w:pPr>
        <w:ind w:left="13" w:right="28" w:firstLine="0"/>
      </w:pPr>
      <w:r>
        <w:t>(ставка расчета компенсационной стоимости, установленная Приложением № 5) * КК (корректирующий коэффициент) * ЗК (зимний коэффициент при наличии оснований) * 100 (при условиях, указанных в пункте 4.6. Положения).</w:t>
      </w:r>
    </w:p>
    <w:p w:rsidR="00245D0E" w:rsidRDefault="00245D0E" w:rsidP="00011880">
      <w:pPr>
        <w:spacing w:after="15"/>
        <w:ind w:left="0" w:right="367" w:firstLine="0"/>
      </w:pPr>
    </w:p>
    <w:p w:rsidR="002C659B" w:rsidRDefault="00DA67ED" w:rsidP="00245D0E">
      <w:pPr>
        <w:spacing w:after="15"/>
        <w:ind w:left="10" w:right="-16" w:hanging="10"/>
        <w:jc w:val="right"/>
      </w:pPr>
      <w:r>
        <w:lastRenderedPageBreak/>
        <w:t>Приложение № 1</w:t>
      </w:r>
    </w:p>
    <w:p w:rsidR="002C659B" w:rsidRDefault="00DA67ED" w:rsidP="0093259B">
      <w:pPr>
        <w:spacing w:after="1" w:line="240" w:lineRule="auto"/>
        <w:ind w:left="3969" w:right="-16" w:firstLine="0"/>
      </w:pPr>
      <w:r>
        <w:t>к Положению о порядке вырубки (сноса)</w:t>
      </w:r>
      <w:r w:rsidR="005008BA">
        <w:t xml:space="preserve"> </w:t>
      </w:r>
      <w:r>
        <w:t>зеленых насаждений на земельных</w:t>
      </w:r>
      <w:r w:rsidR="005008BA">
        <w:t xml:space="preserve"> </w:t>
      </w:r>
      <w:r>
        <w:t xml:space="preserve">участках, находящихся в собственности </w:t>
      </w:r>
      <w:r w:rsidR="00010A97" w:rsidRPr="00F91B21">
        <w:rPr>
          <w:szCs w:val="28"/>
        </w:rPr>
        <w:t>Тунгокоченского муниципального округа</w:t>
      </w:r>
      <w:r>
        <w:t>, а также земельных участках, расположенных на территории</w:t>
      </w:r>
      <w:r w:rsidR="00010A97">
        <w:t xml:space="preserve"> </w:t>
      </w:r>
      <w:r w:rsidR="00010A97" w:rsidRPr="00F91B21">
        <w:rPr>
          <w:szCs w:val="28"/>
        </w:rPr>
        <w:t>Тунгокоченского муниципального округа</w:t>
      </w:r>
      <w:r>
        <w:t>, государственная</w:t>
      </w:r>
      <w:r w:rsidR="00010A97">
        <w:t xml:space="preserve"> </w:t>
      </w:r>
      <w:r>
        <w:t>собственность на которые не разграничена, не входящих в государственный</w:t>
      </w:r>
      <w:r w:rsidR="00010A97">
        <w:t xml:space="preserve"> </w:t>
      </w:r>
      <w:r>
        <w:t>лесной фонд Российской Федерации</w:t>
      </w:r>
    </w:p>
    <w:p w:rsidR="0093259B" w:rsidRDefault="0093259B" w:rsidP="0093259B">
      <w:pPr>
        <w:spacing w:after="1" w:line="240" w:lineRule="auto"/>
        <w:ind w:left="3969" w:right="-16" w:firstLine="0"/>
      </w:pPr>
    </w:p>
    <w:p w:rsidR="0093259B" w:rsidRDefault="00DA67ED" w:rsidP="001853AB">
      <w:pPr>
        <w:pStyle w:val="3"/>
        <w:spacing w:after="0" w:line="240" w:lineRule="auto"/>
        <w:ind w:left="39" w:right="380" w:hanging="11"/>
      </w:pPr>
      <w:r>
        <w:t xml:space="preserve">Разрешение № __ </w:t>
      </w:r>
    </w:p>
    <w:p w:rsidR="002C659B" w:rsidRDefault="00DA67ED" w:rsidP="001853AB">
      <w:pPr>
        <w:pStyle w:val="3"/>
        <w:spacing w:after="0" w:line="240" w:lineRule="auto"/>
        <w:ind w:left="39" w:right="380" w:hanging="11"/>
      </w:pPr>
      <w:r>
        <w:t>на проведение вырубки (сноса) зеленых насаждений</w:t>
      </w:r>
    </w:p>
    <w:p w:rsidR="001853AB" w:rsidRPr="001853AB" w:rsidRDefault="001853AB" w:rsidP="001853AB"/>
    <w:p w:rsidR="002C659B" w:rsidRDefault="00DA67ED">
      <w:pPr>
        <w:tabs>
          <w:tab w:val="center" w:pos="8228"/>
        </w:tabs>
        <w:spacing w:after="313"/>
        <w:ind w:left="0" w:right="0" w:firstLine="0"/>
        <w:jc w:val="left"/>
      </w:pPr>
      <w:r>
        <w:t xml:space="preserve">«__» __________ 20 __ г. </w:t>
      </w:r>
      <w:r>
        <w:tab/>
        <w:t>________________</w:t>
      </w:r>
    </w:p>
    <w:p w:rsidR="002C659B" w:rsidRDefault="00DA67ED">
      <w:pPr>
        <w:ind w:left="13" w:right="0" w:firstLine="0"/>
      </w:pPr>
      <w:r>
        <w:t>Выдано____________________________________________________________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25"/>
        <w:ind w:left="23" w:right="367" w:hanging="10"/>
        <w:jc w:val="center"/>
      </w:pPr>
      <w:r>
        <w:rPr>
          <w:sz w:val="24"/>
        </w:rPr>
        <w:t>(наименование организации, форма собственности/Ф.И.О.</w:t>
      </w:r>
      <w:r w:rsidR="006A56CD" w:rsidRPr="006A56CD">
        <w:rPr>
          <w:sz w:val="24"/>
        </w:rPr>
        <w:t xml:space="preserve"> (последнее при наличии</w:t>
      </w:r>
      <w:r w:rsidR="006A56CD">
        <w:rPr>
          <w:sz w:val="24"/>
        </w:rPr>
        <w:t>)</w:t>
      </w:r>
      <w:r>
        <w:rPr>
          <w:sz w:val="24"/>
        </w:rPr>
        <w:t xml:space="preserve"> ИП, физического лица)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 __________________________________________________________________</w:t>
      </w:r>
    </w:p>
    <w:p w:rsidR="002C659B" w:rsidRDefault="00DA67ED">
      <w:pPr>
        <w:spacing w:after="25"/>
        <w:ind w:left="23" w:right="367" w:hanging="10"/>
        <w:jc w:val="center"/>
      </w:pPr>
      <w:r>
        <w:rPr>
          <w:sz w:val="24"/>
        </w:rPr>
        <w:t>(юридический адрес, ИНН, ОГРН, телефон)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 __________________________________________________________________</w:t>
      </w:r>
    </w:p>
    <w:p w:rsidR="00245D0E" w:rsidRDefault="00DA67ED" w:rsidP="00245D0E">
      <w:pPr>
        <w:spacing w:after="0" w:line="232" w:lineRule="auto"/>
        <w:ind w:right="1722"/>
        <w:jc w:val="left"/>
        <w:rPr>
          <w:sz w:val="24"/>
        </w:rPr>
      </w:pPr>
      <w:r>
        <w:rPr>
          <w:sz w:val="24"/>
        </w:rPr>
        <w:t>(Ф.И.О.</w:t>
      </w:r>
      <w:r w:rsidR="00245D0E">
        <w:rPr>
          <w:sz w:val="24"/>
        </w:rPr>
        <w:t xml:space="preserve"> (</w:t>
      </w:r>
      <w:r w:rsidR="0027503A">
        <w:rPr>
          <w:sz w:val="24"/>
        </w:rPr>
        <w:t xml:space="preserve">последнее </w:t>
      </w:r>
      <w:r w:rsidR="00245D0E">
        <w:rPr>
          <w:sz w:val="24"/>
        </w:rPr>
        <w:t>при наличии)</w:t>
      </w:r>
      <w:r>
        <w:rPr>
          <w:sz w:val="24"/>
        </w:rPr>
        <w:t xml:space="preserve"> руководителя</w:t>
      </w:r>
      <w:r w:rsidR="00010A97">
        <w:rPr>
          <w:sz w:val="24"/>
        </w:rPr>
        <w:t xml:space="preserve"> </w:t>
      </w:r>
      <w:r>
        <w:rPr>
          <w:sz w:val="24"/>
        </w:rPr>
        <w:t xml:space="preserve">организации) </w:t>
      </w:r>
    </w:p>
    <w:p w:rsidR="002C659B" w:rsidRDefault="00DA67ED">
      <w:pPr>
        <w:spacing w:after="0" w:line="232" w:lineRule="auto"/>
        <w:ind w:left="13" w:right="1722" w:firstLine="2834"/>
        <w:jc w:val="left"/>
      </w:pPr>
      <w:r>
        <w:t>Разрешается производство работ:</w:t>
      </w:r>
    </w:p>
    <w:p w:rsidR="002C659B" w:rsidRDefault="001D3EDD">
      <w:pPr>
        <w:spacing w:after="82" w:line="259" w:lineRule="auto"/>
        <w:ind w:left="-1" w:right="0" w:firstLine="0"/>
        <w:jc w:val="left"/>
      </w:pPr>
      <w:r w:rsidRPr="001D3EDD">
        <w:rPr>
          <w:rFonts w:ascii="Calibri" w:eastAsia="Calibri" w:hAnsi="Calibri" w:cs="Calibri"/>
          <w:noProof/>
          <w:sz w:val="22"/>
        </w:rPr>
      </w:r>
      <w:r w:rsidRPr="001D3EDD">
        <w:rPr>
          <w:rFonts w:ascii="Calibri" w:eastAsia="Calibri" w:hAnsi="Calibri" w:cs="Calibri"/>
          <w:noProof/>
          <w:sz w:val="22"/>
        </w:rPr>
        <w:pict>
          <v:group id="Group 151136" o:spid="_x0000_s1026" style="width:470.65pt;height:1.5pt;mso-position-horizontal-relative:char;mso-position-vertical-relative:line" coordsize="59772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">
            <v:shape id="Shape 5683" o:spid="_x0000_s1027" style="position:absolute;width:59772;height:0;visibility:visible" coordsize="597725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" adj="0,,0" path="m,l5977255,e" filled="f" strokeweight="1.5pt">
              <v:stroke miterlimit="83231f" joinstyle="miter"/>
              <v:formulas/>
              <v:path arrowok="t" o:connecttype="segments" textboxrect="0,0,5977255,0"/>
            </v:shape>
            <w10:wrap type="none"/>
            <w10:anchorlock/>
          </v:group>
        </w:pic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25"/>
        <w:ind w:left="23" w:right="307" w:hanging="10"/>
        <w:jc w:val="center"/>
      </w:pPr>
      <w:r>
        <w:rPr>
          <w:sz w:val="24"/>
        </w:rPr>
        <w:t>(адрес проведения работ, реквизиты земельного участка, виды насаждений, объем вырубки)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346"/>
        <w:ind w:left="23" w:right="367" w:hanging="10"/>
        <w:jc w:val="center"/>
      </w:pPr>
      <w:r>
        <w:rPr>
          <w:sz w:val="24"/>
        </w:rPr>
        <w:t>(реквизиты правоустанавливающих документов)</w:t>
      </w:r>
    </w:p>
    <w:p w:rsidR="002C659B" w:rsidRDefault="00DA67ED">
      <w:pPr>
        <w:spacing w:after="306"/>
        <w:ind w:left="13" w:right="0" w:firstLine="0"/>
      </w:pPr>
      <w:r>
        <w:t>Срок действия разрешения:</w:t>
      </w:r>
    </w:p>
    <w:p w:rsidR="002C659B" w:rsidRDefault="00DA67ED">
      <w:pPr>
        <w:spacing w:after="306"/>
        <w:ind w:left="23" w:right="0" w:hanging="10"/>
        <w:jc w:val="left"/>
      </w:pPr>
      <w:r>
        <w:t>с «__» ____________ 20 __ г. по «__» ___________ 20 __ г.</w:t>
      </w:r>
    </w:p>
    <w:p w:rsidR="001853AB" w:rsidRDefault="001853AB">
      <w:pPr>
        <w:spacing w:after="306"/>
        <w:ind w:left="23" w:right="0" w:hanging="10"/>
        <w:jc w:val="left"/>
      </w:pPr>
    </w:p>
    <w:p w:rsidR="002C659B" w:rsidRDefault="00DA67ED">
      <w:pPr>
        <w:ind w:left="13" w:right="0" w:firstLine="0"/>
      </w:pPr>
      <w:r>
        <w:lastRenderedPageBreak/>
        <w:t>При выполнении работ Заявитель обязан:</w:t>
      </w:r>
    </w:p>
    <w:p w:rsidR="002C659B" w:rsidRDefault="00DA67ED" w:rsidP="00011880">
      <w:pPr>
        <w:numPr>
          <w:ilvl w:val="0"/>
          <w:numId w:val="11"/>
        </w:numPr>
        <w:ind w:right="191"/>
      </w:pPr>
      <w:r>
        <w:t xml:space="preserve">Соблюдать правила пожарной безопасности, утвержденные </w:t>
      </w:r>
      <w:r w:rsidR="00011880">
        <w:t>п</w:t>
      </w:r>
      <w:r>
        <w:t>остановлением Правительства РФ от 07.10.2020 № 1614 «Об утверждении Правил пожарной безопасности в лесах», правила санитарной безопасности, утвержденные Постановлением Правительства РФ от 09.12.2020 № 2047«Об утверждении Правил санитарной безопасности в лесах»;</w:t>
      </w:r>
    </w:p>
    <w:p w:rsidR="002C659B" w:rsidRDefault="00DA67ED">
      <w:pPr>
        <w:numPr>
          <w:ilvl w:val="0"/>
          <w:numId w:val="11"/>
        </w:numPr>
        <w:ind w:right="191"/>
      </w:pPr>
      <w:r>
        <w:t>Обеспечить вывоз древесины в сроки, не превышающие срок действия разрешения;</w:t>
      </w:r>
    </w:p>
    <w:p w:rsidR="002C659B" w:rsidRDefault="00DA67ED">
      <w:pPr>
        <w:numPr>
          <w:ilvl w:val="0"/>
          <w:numId w:val="11"/>
        </w:numPr>
        <w:ind w:right="191"/>
      </w:pPr>
      <w:r>
        <w:t>Осуществлять своевременное выполнение работ по очистке мест вырубки (сноса) зеленых насаждений от порубочных остатков в соответствии с настоящим разрешением, правилами пожарной безопасности;</w:t>
      </w:r>
    </w:p>
    <w:p w:rsidR="002C659B" w:rsidRDefault="00DA67ED">
      <w:pPr>
        <w:numPr>
          <w:ilvl w:val="0"/>
          <w:numId w:val="11"/>
        </w:numPr>
        <w:ind w:right="191"/>
      </w:pPr>
      <w:r>
        <w:t>После завершения работ по заготовке в течение 3 дней, но не позднее окончания срока действия настоящего разрешения, информировать администрацию муниципального образования об окончании указанных работ и необходимости проведения осмотра участков, на которых произведен снос зеленых насаждений;</w:t>
      </w:r>
    </w:p>
    <w:p w:rsidR="002C659B" w:rsidRDefault="00DA67ED">
      <w:pPr>
        <w:numPr>
          <w:ilvl w:val="0"/>
          <w:numId w:val="11"/>
        </w:numPr>
        <w:ind w:right="191"/>
      </w:pPr>
      <w:r>
        <w:t>Осуществлять учет древесины, заготовленной на основании настоящего разрешения;</w:t>
      </w:r>
    </w:p>
    <w:p w:rsidR="002C659B" w:rsidRDefault="00DA67ED">
      <w:pPr>
        <w:numPr>
          <w:ilvl w:val="0"/>
          <w:numId w:val="11"/>
        </w:numPr>
        <w:spacing w:after="310"/>
        <w:ind w:right="191"/>
      </w:pPr>
      <w:r>
        <w:t>Выполнять другие обязанности, предусмотренные законодательством Российской Федерации.</w:t>
      </w:r>
    </w:p>
    <w:p w:rsidR="002C659B" w:rsidRDefault="00DA67ED">
      <w:pPr>
        <w:ind w:left="13" w:right="0" w:firstLine="0"/>
      </w:pPr>
      <w:r>
        <w:t>При выполнении работ Заявитель имеет право:</w:t>
      </w:r>
    </w:p>
    <w:p w:rsidR="002C659B" w:rsidRDefault="00DA67ED">
      <w:pPr>
        <w:numPr>
          <w:ilvl w:val="0"/>
          <w:numId w:val="12"/>
        </w:numPr>
        <w:ind w:right="254"/>
      </w:pPr>
      <w:r>
        <w:t>Осуществлять вырубку (снос) зеленых насаждений в соответствии с их видами и объемом, согласно разрешению;</w:t>
      </w:r>
    </w:p>
    <w:p w:rsidR="002C659B" w:rsidRDefault="00DA67ED">
      <w:pPr>
        <w:numPr>
          <w:ilvl w:val="0"/>
          <w:numId w:val="12"/>
        </w:numPr>
        <w:spacing w:after="310"/>
        <w:ind w:right="254"/>
      </w:pPr>
      <w:r>
        <w:t>Осуществлять вывоз древесины, в объемах указанных в разрешении в целях передачи её в переработку.</w:t>
      </w:r>
    </w:p>
    <w:p w:rsidR="002C659B" w:rsidRDefault="00DA67ED">
      <w:pPr>
        <w:ind w:left="13" w:right="0" w:firstLine="0"/>
      </w:pPr>
      <w:r>
        <w:t>С порядком и сроками выполнения работ ознакомлен –</w:t>
      </w:r>
    </w:p>
    <w:p w:rsidR="002C659B" w:rsidRDefault="00DA67ED">
      <w:pPr>
        <w:spacing w:after="628"/>
        <w:ind w:left="23" w:right="0" w:hanging="10"/>
        <w:jc w:val="left"/>
      </w:pPr>
      <w:r>
        <w:t>Заявитель (Представитель Заявителя) __________________________________</w:t>
      </w:r>
    </w:p>
    <w:p w:rsidR="002C659B" w:rsidRDefault="00DA67ED">
      <w:pPr>
        <w:ind w:left="13" w:right="0" w:firstLine="0"/>
      </w:pPr>
      <w:r>
        <w:t>Отметка о закрытии разрешения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628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9" w:line="251" w:lineRule="auto"/>
        <w:ind w:left="23" w:right="0" w:hanging="10"/>
        <w:jc w:val="left"/>
      </w:pPr>
      <w:r>
        <w:t xml:space="preserve">Глава </w:t>
      </w:r>
      <w:r w:rsidR="00010A97" w:rsidRPr="00F91B21">
        <w:rPr>
          <w:szCs w:val="28"/>
        </w:rPr>
        <w:t>Тунгокоченского муниципального округа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</w:t>
      </w:r>
    </w:p>
    <w:p w:rsidR="0093259B" w:rsidRDefault="0093259B">
      <w:pPr>
        <w:spacing w:after="15"/>
        <w:ind w:left="10" w:right="367" w:hanging="10"/>
        <w:jc w:val="right"/>
      </w:pPr>
    </w:p>
    <w:p w:rsidR="0093259B" w:rsidRDefault="0093259B">
      <w:pPr>
        <w:spacing w:after="15"/>
        <w:ind w:left="10" w:right="367" w:hanging="10"/>
        <w:jc w:val="right"/>
      </w:pPr>
    </w:p>
    <w:p w:rsidR="00C71E03" w:rsidRDefault="00C71E03" w:rsidP="00337C63">
      <w:pPr>
        <w:spacing w:after="15"/>
        <w:ind w:left="0" w:right="367" w:firstLine="0"/>
      </w:pPr>
    </w:p>
    <w:p w:rsidR="005008BA" w:rsidRDefault="005008BA" w:rsidP="00011880">
      <w:pPr>
        <w:spacing w:after="15"/>
        <w:ind w:left="10" w:right="367" w:hanging="10"/>
        <w:jc w:val="right"/>
      </w:pPr>
      <w:bookmarkStart w:id="1" w:name="_Hlk172773988"/>
    </w:p>
    <w:p w:rsidR="005008BA" w:rsidRDefault="005008BA" w:rsidP="00011880">
      <w:pPr>
        <w:spacing w:after="15"/>
        <w:ind w:left="10" w:right="367" w:hanging="10"/>
        <w:jc w:val="right"/>
      </w:pPr>
    </w:p>
    <w:p w:rsidR="005008BA" w:rsidRDefault="005008BA" w:rsidP="005008BA">
      <w:pPr>
        <w:spacing w:after="15"/>
        <w:ind w:left="10" w:right="-16" w:hanging="10"/>
        <w:jc w:val="right"/>
      </w:pPr>
      <w:bookmarkStart w:id="2" w:name="_Hlk172773979"/>
      <w:r>
        <w:lastRenderedPageBreak/>
        <w:t>Приложение № 2</w:t>
      </w:r>
    </w:p>
    <w:p w:rsidR="005008BA" w:rsidRDefault="005008BA" w:rsidP="005008BA">
      <w:pPr>
        <w:spacing w:after="1" w:line="240" w:lineRule="auto"/>
        <w:ind w:left="3969" w:right="-16" w:firstLine="0"/>
      </w:pPr>
      <w:r>
        <w:t xml:space="preserve">к Положению о порядке вырубки (сноса) зеленых насаждений на земельных участках, находящихся в собственности </w:t>
      </w:r>
      <w:r w:rsidRPr="00F91B21">
        <w:rPr>
          <w:szCs w:val="28"/>
        </w:rPr>
        <w:t>Тунгокоченского муниципального округа</w:t>
      </w:r>
      <w:r>
        <w:t xml:space="preserve">, а также земельных участках, расположенных на территории </w:t>
      </w:r>
      <w:r w:rsidRPr="00F91B21">
        <w:rPr>
          <w:szCs w:val="28"/>
        </w:rPr>
        <w:t>Тунгокоченского муниципального округа</w:t>
      </w:r>
      <w:r>
        <w:t>, государственная собственность на которые не разграничена, не входящих в государственный лесной фонд Российской Федерации</w:t>
      </w:r>
    </w:p>
    <w:p w:rsidR="00011880" w:rsidRDefault="00011880" w:rsidP="00011880">
      <w:pPr>
        <w:spacing w:after="1" w:line="240" w:lineRule="auto"/>
        <w:ind w:right="0" w:firstLine="0"/>
      </w:pPr>
    </w:p>
    <w:bookmarkEnd w:id="1"/>
    <w:bookmarkEnd w:id="2"/>
    <w:p w:rsidR="002C659B" w:rsidRDefault="00DA67ED">
      <w:pPr>
        <w:spacing w:after="0" w:line="238" w:lineRule="auto"/>
        <w:ind w:left="10" w:hanging="10"/>
        <w:jc w:val="right"/>
      </w:pPr>
      <w:r>
        <w:rPr>
          <w:b/>
        </w:rPr>
        <w:t xml:space="preserve">Главе </w:t>
      </w:r>
      <w:r w:rsidR="00010A97" w:rsidRPr="00010A97">
        <w:rPr>
          <w:b/>
          <w:szCs w:val="28"/>
        </w:rPr>
        <w:t>Тунгокоченского муниципального округа</w:t>
      </w:r>
      <w:r w:rsidR="00010A97" w:rsidRPr="00F91B21">
        <w:rPr>
          <w:szCs w:val="28"/>
        </w:rPr>
        <w:t xml:space="preserve"> </w:t>
      </w:r>
      <w:r>
        <w:rPr>
          <w:b/>
        </w:rPr>
        <w:t>______________________________</w:t>
      </w:r>
    </w:p>
    <w:p w:rsidR="002C659B" w:rsidRDefault="00DA67ED">
      <w:pPr>
        <w:spacing w:after="0" w:line="259" w:lineRule="auto"/>
        <w:ind w:left="10" w:hanging="10"/>
        <w:jc w:val="right"/>
      </w:pPr>
      <w:r>
        <w:rPr>
          <w:b/>
        </w:rPr>
        <w:t>______________________________</w:t>
      </w:r>
    </w:p>
    <w:p w:rsidR="002C659B" w:rsidRDefault="00DA67ED">
      <w:pPr>
        <w:spacing w:after="537" w:line="453" w:lineRule="auto"/>
        <w:ind w:left="10" w:hanging="10"/>
        <w:jc w:val="right"/>
      </w:pPr>
      <w:r>
        <w:rPr>
          <w:sz w:val="20"/>
        </w:rPr>
        <w:t>наименование организации (Ф.И.О.</w:t>
      </w:r>
      <w:bookmarkStart w:id="3" w:name="_Hlk171585709"/>
      <w:r w:rsidR="00245D0E">
        <w:rPr>
          <w:sz w:val="20"/>
        </w:rPr>
        <w:t>(последнее при наличии</w:t>
      </w:r>
      <w:r>
        <w:rPr>
          <w:sz w:val="20"/>
        </w:rPr>
        <w:t>)</w:t>
      </w:r>
      <w:bookmarkEnd w:id="3"/>
      <w:r>
        <w:rPr>
          <w:sz w:val="20"/>
        </w:rPr>
        <w:t>, № телефона</w:t>
      </w:r>
    </w:p>
    <w:p w:rsidR="002C659B" w:rsidRDefault="00DA67ED">
      <w:pPr>
        <w:pStyle w:val="2"/>
        <w:ind w:left="36" w:right="380"/>
      </w:pPr>
      <w:r>
        <w:t>ЗАЯВЛЕНИЕ</w:t>
      </w:r>
    </w:p>
    <w:p w:rsidR="002C659B" w:rsidRDefault="00DA67ED">
      <w:pPr>
        <w:spacing w:line="259" w:lineRule="auto"/>
        <w:ind w:left="105" w:right="0" w:hanging="10"/>
        <w:jc w:val="left"/>
      </w:pPr>
      <w:r>
        <w:rPr>
          <w:b/>
        </w:rPr>
        <w:t xml:space="preserve">НА ВЫРУБКУ (СНОС) ЗЕЛЕНЫХ НАСАЖДЕНИЙ НА ТЕРРИТОРИИ </w:t>
      </w:r>
    </w:p>
    <w:p w:rsidR="002C659B" w:rsidRDefault="00010A97">
      <w:pPr>
        <w:pStyle w:val="3"/>
        <w:spacing w:after="308"/>
        <w:ind w:right="0"/>
      </w:pPr>
      <w:r w:rsidRPr="00F91B21">
        <w:rPr>
          <w:szCs w:val="28"/>
        </w:rPr>
        <w:t xml:space="preserve">ТУНГОКОЧЕНСКОГО МУНИЦИПАЛЬНОГО ОКРУГА </w:t>
      </w:r>
      <w:r w:rsidR="00532D0E">
        <w:t>ЗАБАЙКАЛЬСКОГО</w:t>
      </w:r>
      <w:r w:rsidR="00DA67ED">
        <w:t xml:space="preserve"> КРАЯ</w:t>
      </w:r>
    </w:p>
    <w:p w:rsidR="002C659B" w:rsidRDefault="00DA67ED">
      <w:pPr>
        <w:ind w:left="13" w:right="0"/>
      </w:pPr>
      <w:r>
        <w:t xml:space="preserve">Прошу разрешить вырубку (снос) зеленых насаждений локализованных на земельном участке, находящемся 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45D0E" w:rsidRDefault="00DA67ED">
      <w:pPr>
        <w:spacing w:after="0"/>
        <w:ind w:left="23" w:right="367" w:hanging="10"/>
        <w:jc w:val="center"/>
        <w:rPr>
          <w:sz w:val="24"/>
        </w:rPr>
      </w:pPr>
      <w:r>
        <w:rPr>
          <w:sz w:val="24"/>
        </w:rPr>
        <w:t xml:space="preserve">(указать наименование организации или Ф.И.О. </w:t>
      </w:r>
      <w:r w:rsidR="00245D0E" w:rsidRPr="00245D0E">
        <w:rPr>
          <w:sz w:val="24"/>
        </w:rPr>
        <w:t>(последнее при наличии)</w:t>
      </w:r>
      <w:r w:rsidR="00010A97">
        <w:rPr>
          <w:sz w:val="24"/>
        </w:rPr>
        <w:t xml:space="preserve"> </w:t>
      </w:r>
      <w:r>
        <w:rPr>
          <w:sz w:val="24"/>
        </w:rPr>
        <w:t xml:space="preserve">и вид права на земельный участок) </w:t>
      </w:r>
    </w:p>
    <w:p w:rsidR="002C659B" w:rsidRPr="00337C63" w:rsidRDefault="00DA67ED" w:rsidP="00337C63">
      <w:pPr>
        <w:spacing w:after="0"/>
        <w:ind w:left="23" w:right="367" w:hanging="10"/>
        <w:rPr>
          <w:color w:val="000000" w:themeColor="text1"/>
        </w:rPr>
      </w:pPr>
      <w:r w:rsidRPr="00337C63">
        <w:rPr>
          <w:color w:val="000000" w:themeColor="text1"/>
        </w:rPr>
        <w:t>и расположенном на</w:t>
      </w:r>
      <w:r w:rsidR="00010A97">
        <w:rPr>
          <w:color w:val="000000" w:themeColor="text1"/>
        </w:rPr>
        <w:t xml:space="preserve"> </w:t>
      </w:r>
      <w:r w:rsidRPr="00337C63">
        <w:rPr>
          <w:color w:val="000000" w:themeColor="text1"/>
        </w:rPr>
        <w:t>землях________________________________________</w:t>
      </w:r>
    </w:p>
    <w:p w:rsidR="002C659B" w:rsidRPr="00337C63" w:rsidRDefault="00DA67ED">
      <w:pPr>
        <w:spacing w:after="15"/>
        <w:ind w:left="23" w:right="0" w:hanging="10"/>
        <w:jc w:val="left"/>
        <w:rPr>
          <w:color w:val="000000" w:themeColor="text1"/>
        </w:rPr>
      </w:pPr>
      <w:r w:rsidRPr="00337C63">
        <w:rPr>
          <w:color w:val="000000" w:themeColor="text1"/>
        </w:rPr>
        <w:t>__________________________________________________________________</w:t>
      </w:r>
    </w:p>
    <w:p w:rsidR="002C659B" w:rsidRDefault="00DA67ED">
      <w:pPr>
        <w:spacing w:after="25"/>
        <w:ind w:left="23" w:right="367" w:hanging="10"/>
        <w:jc w:val="center"/>
      </w:pPr>
      <w:r>
        <w:rPr>
          <w:sz w:val="24"/>
        </w:rPr>
        <w:t>(указать наименование поселения)</w:t>
      </w:r>
    </w:p>
    <w:p w:rsidR="002C659B" w:rsidRDefault="00DA67ED">
      <w:pPr>
        <w:ind w:left="13" w:firstLine="0"/>
      </w:pPr>
      <w:r>
        <w:t>Перед освоением земельного участка обязуюсь оплатить компенсационную стоимость вырубки (сноса). _______________ ________________</w:t>
      </w:r>
    </w:p>
    <w:p w:rsidR="002C659B" w:rsidRPr="00245D0E" w:rsidRDefault="00DA67ED" w:rsidP="00245D0E">
      <w:pPr>
        <w:spacing w:after="40" w:line="232" w:lineRule="auto"/>
        <w:ind w:left="23" w:right="1722" w:hanging="10"/>
        <w:jc w:val="left"/>
        <w:rPr>
          <w:sz w:val="24"/>
        </w:rPr>
      </w:pPr>
      <w:r>
        <w:rPr>
          <w:sz w:val="24"/>
        </w:rPr>
        <w:t xml:space="preserve">            Ф.И.О.</w:t>
      </w:r>
      <w:r w:rsidR="00245D0E">
        <w:rPr>
          <w:sz w:val="24"/>
        </w:rPr>
        <w:t>(</w:t>
      </w:r>
      <w:r w:rsidR="00245D0E" w:rsidRPr="00245D0E">
        <w:rPr>
          <w:sz w:val="24"/>
        </w:rPr>
        <w:t>последнее при наличии</w:t>
      </w:r>
      <w:r w:rsidR="00245D0E">
        <w:rPr>
          <w:sz w:val="24"/>
        </w:rPr>
        <w:t>)</w:t>
      </w:r>
      <w:r>
        <w:rPr>
          <w:sz w:val="24"/>
        </w:rPr>
        <w:t xml:space="preserve">                       (Подпись)</w:t>
      </w:r>
    </w:p>
    <w:p w:rsidR="002C659B" w:rsidRDefault="00DA67ED">
      <w:pPr>
        <w:spacing w:after="306"/>
        <w:ind w:left="23" w:right="0" w:hanging="10"/>
        <w:jc w:val="left"/>
      </w:pPr>
      <w:r>
        <w:t>Дата ____________</w:t>
      </w:r>
    </w:p>
    <w:p w:rsidR="002C659B" w:rsidRDefault="00DA67ED">
      <w:pPr>
        <w:ind w:left="13" w:right="0" w:firstLine="0"/>
      </w:pPr>
      <w:r>
        <w:t>Приложение:</w:t>
      </w:r>
    </w:p>
    <w:p w:rsidR="002C659B" w:rsidRDefault="00DA67ED">
      <w:pPr>
        <w:numPr>
          <w:ilvl w:val="0"/>
          <w:numId w:val="13"/>
        </w:numPr>
        <w:ind w:right="0"/>
      </w:pPr>
      <w:r>
        <w:t>Схема размещения земельного участка на кадастровом плане территории.</w:t>
      </w:r>
    </w:p>
    <w:p w:rsidR="002C659B" w:rsidRDefault="00DA67ED">
      <w:pPr>
        <w:numPr>
          <w:ilvl w:val="0"/>
          <w:numId w:val="13"/>
        </w:numPr>
        <w:ind w:right="0"/>
      </w:pPr>
      <w:r>
        <w:t>Иные документы в соответствии с п. 3.5 и 3.6 Положения.</w:t>
      </w:r>
    </w:p>
    <w:p w:rsidR="002C659B" w:rsidRDefault="002C659B">
      <w:pPr>
        <w:sectPr w:rsidR="002C659B" w:rsidSect="00A139EB">
          <w:headerReference w:type="even" r:id="rId18"/>
          <w:headerReference w:type="default" r:id="rId19"/>
          <w:headerReference w:type="first" r:id="rId20"/>
          <w:pgSz w:w="11906" w:h="16838"/>
          <w:pgMar w:top="400" w:right="707" w:bottom="1175" w:left="1673" w:header="720" w:footer="720" w:gutter="0"/>
          <w:cols w:space="720"/>
        </w:sectPr>
      </w:pPr>
    </w:p>
    <w:p w:rsidR="0027503A" w:rsidRDefault="0027503A" w:rsidP="0027503A">
      <w:pPr>
        <w:spacing w:after="15"/>
        <w:ind w:left="10" w:right="367" w:hanging="10"/>
        <w:jc w:val="right"/>
      </w:pPr>
      <w:r>
        <w:lastRenderedPageBreak/>
        <w:t>Приложение № 3</w:t>
      </w:r>
    </w:p>
    <w:p w:rsidR="0027503A" w:rsidRDefault="0027503A" w:rsidP="0093259B">
      <w:pPr>
        <w:spacing w:after="1" w:line="240" w:lineRule="auto"/>
        <w:ind w:left="4678" w:right="0" w:firstLine="0"/>
      </w:pPr>
      <w:r>
        <w:t xml:space="preserve">к Положению о порядке вырубки (сноса) зеленых насаждений на земельных участках, находящихся в собственности </w:t>
      </w:r>
      <w:r w:rsidR="00010A97" w:rsidRPr="00F91B21">
        <w:rPr>
          <w:szCs w:val="28"/>
        </w:rPr>
        <w:t>Тунгокоченского муниципального округа</w:t>
      </w:r>
      <w:r>
        <w:t xml:space="preserve">, а также земельных участках, расположенных на территории  </w:t>
      </w:r>
      <w:r w:rsidR="00010A97" w:rsidRPr="00F91B21">
        <w:rPr>
          <w:szCs w:val="28"/>
        </w:rPr>
        <w:t>Тунгокоченского муниципального округа</w:t>
      </w:r>
      <w:r>
        <w:t>, государственная  собственность на которые не разграничена, не входящих в государственный лесной фонд Российской Федерации</w:t>
      </w:r>
    </w:p>
    <w:p w:rsidR="0027503A" w:rsidRDefault="0027503A" w:rsidP="0027503A">
      <w:pPr>
        <w:spacing w:after="1" w:line="240" w:lineRule="auto"/>
        <w:ind w:left="0" w:right="0" w:firstLine="224"/>
      </w:pPr>
    </w:p>
    <w:p w:rsidR="002C659B" w:rsidRDefault="00DA67ED">
      <w:pPr>
        <w:spacing w:after="12"/>
        <w:ind w:left="36" w:right="221" w:hanging="10"/>
        <w:jc w:val="center"/>
      </w:pPr>
      <w:r>
        <w:rPr>
          <w:b/>
        </w:rPr>
        <w:t>АКТ</w:t>
      </w:r>
    </w:p>
    <w:p w:rsidR="002C659B" w:rsidRDefault="00DA67ED">
      <w:pPr>
        <w:spacing w:line="259" w:lineRule="auto"/>
        <w:ind w:left="402" w:right="0" w:hanging="10"/>
        <w:jc w:val="left"/>
      </w:pPr>
      <w:r>
        <w:rPr>
          <w:b/>
        </w:rPr>
        <w:t xml:space="preserve">ОБСЛЕДОВАНИЯ ЗЕЛЕНЫХ НАСАЖДЕНИЙ НА ЗЕМЕЛЬНЫХ </w:t>
      </w:r>
    </w:p>
    <w:p w:rsidR="002C659B" w:rsidRDefault="00DA67ED">
      <w:pPr>
        <w:pStyle w:val="2"/>
        <w:ind w:left="36" w:right="221"/>
      </w:pPr>
      <w:r>
        <w:t>УЧАСТКАХ, НАХОДЯЩИХСЯ В ВЕДЕНИИ</w:t>
      </w:r>
    </w:p>
    <w:p w:rsidR="00010A97" w:rsidRPr="00010A97" w:rsidRDefault="00010A97" w:rsidP="00010A97">
      <w:pPr>
        <w:tabs>
          <w:tab w:val="center" w:pos="8488"/>
        </w:tabs>
        <w:spacing w:after="313"/>
        <w:ind w:left="0" w:right="0" w:firstLine="0"/>
        <w:jc w:val="center"/>
        <w:rPr>
          <w:b/>
          <w:szCs w:val="28"/>
        </w:rPr>
      </w:pPr>
      <w:r w:rsidRPr="00010A97">
        <w:rPr>
          <w:b/>
          <w:szCs w:val="28"/>
        </w:rPr>
        <w:t>ТУНГОКОЧЕНСКОГО МУНИЦИПАЛЬНОГО ОКРУГА</w:t>
      </w:r>
    </w:p>
    <w:p w:rsidR="002C659B" w:rsidRDefault="00DA67ED">
      <w:pPr>
        <w:tabs>
          <w:tab w:val="center" w:pos="8488"/>
        </w:tabs>
        <w:spacing w:after="313"/>
        <w:ind w:left="0" w:right="0" w:firstLine="0"/>
        <w:jc w:val="left"/>
      </w:pPr>
      <w:r>
        <w:t xml:space="preserve">«__» __________ 20 __ г. </w:t>
      </w:r>
      <w:r>
        <w:tab/>
        <w:t>__________</w:t>
      </w:r>
    </w:p>
    <w:p w:rsidR="002C659B" w:rsidRDefault="00DA67ED">
      <w:pPr>
        <w:ind w:left="709" w:right="0" w:firstLine="0"/>
      </w:pPr>
      <w:r>
        <w:t>Настоящий акт составлен о том, что комиссия в составе:</w:t>
      </w:r>
    </w:p>
    <w:p w:rsidR="002C659B" w:rsidRDefault="00DA67ED">
      <w:pPr>
        <w:ind w:left="13" w:right="0" w:firstLine="0"/>
      </w:pPr>
      <w:r>
        <w:t xml:space="preserve">______________________________ - председатель комиссии – заместитель </w:t>
      </w:r>
      <w:r w:rsidRPr="008A7BE7">
        <w:rPr>
          <w:color w:val="000000" w:themeColor="text1"/>
        </w:rPr>
        <w:t xml:space="preserve">главы </w:t>
      </w:r>
      <w:r w:rsidR="008A7BE7" w:rsidRPr="008A7BE7">
        <w:rPr>
          <w:color w:val="000000" w:themeColor="text1"/>
        </w:rPr>
        <w:t>муниципального образования</w:t>
      </w:r>
      <w:r w:rsidRPr="008A7BE7">
        <w:rPr>
          <w:color w:val="000000" w:themeColor="text1"/>
        </w:rPr>
        <w:t>;</w:t>
      </w:r>
    </w:p>
    <w:p w:rsidR="002C659B" w:rsidRDefault="00DA67ED">
      <w:pPr>
        <w:ind w:left="13" w:right="0" w:firstLine="0"/>
      </w:pPr>
      <w:r>
        <w:t>______________________________ - секретарь комиссии – специалист комитета по управлению имуществом;</w:t>
      </w:r>
    </w:p>
    <w:p w:rsidR="002C659B" w:rsidRDefault="00DA67ED">
      <w:pPr>
        <w:ind w:left="13" w:right="194" w:firstLine="0"/>
      </w:pPr>
      <w:r>
        <w:t>______________________________ - специалист организации, имеющей право на натурное обследование участка, на котором расположены зеленые насаждения;</w:t>
      </w:r>
    </w:p>
    <w:p w:rsidR="002C659B" w:rsidRDefault="00DA67ED">
      <w:pPr>
        <w:tabs>
          <w:tab w:val="center" w:pos="7105"/>
          <w:tab w:val="right" w:pos="9550"/>
        </w:tabs>
        <w:spacing w:after="15"/>
        <w:ind w:left="0" w:right="0" w:firstLine="0"/>
        <w:jc w:val="left"/>
      </w:pPr>
      <w:r>
        <w:t xml:space="preserve">______________________________ - представитель </w:t>
      </w:r>
      <w:r>
        <w:tab/>
        <w:t xml:space="preserve">сельского </w:t>
      </w:r>
      <w:r>
        <w:tab/>
        <w:t>поселения,</w:t>
      </w:r>
    </w:p>
    <w:p w:rsidR="002C659B" w:rsidRDefault="00DA67ED">
      <w:pPr>
        <w:spacing w:after="310"/>
        <w:ind w:left="13" w:right="0" w:firstLine="0"/>
      </w:pPr>
      <w:r>
        <w:t>на котором расположен земельный участок (по согласованию); ______________________________ - представитель заявителя,</w:t>
      </w:r>
    </w:p>
    <w:p w:rsidR="002C659B" w:rsidRDefault="00DA67ED">
      <w:pPr>
        <w:ind w:left="13" w:right="0" w:firstLine="0"/>
      </w:pPr>
      <w:r>
        <w:t xml:space="preserve">произвела обследование зеленых насаждений с целью проведения вырубки </w:t>
      </w:r>
    </w:p>
    <w:p w:rsidR="00337C63" w:rsidRPr="00A66376" w:rsidRDefault="00DA67ED" w:rsidP="00011880">
      <w:pPr>
        <w:tabs>
          <w:tab w:val="center" w:pos="2557"/>
          <w:tab w:val="center" w:pos="4990"/>
          <w:tab w:val="right" w:pos="9550"/>
        </w:tabs>
        <w:ind w:left="0" w:right="0" w:firstLine="0"/>
        <w:jc w:val="left"/>
        <w:rPr>
          <w:color w:val="000000" w:themeColor="text1"/>
        </w:rPr>
      </w:pPr>
      <w:r w:rsidRPr="00A66376">
        <w:rPr>
          <w:color w:val="000000" w:themeColor="text1"/>
        </w:rPr>
        <w:t xml:space="preserve">(сноса) </w:t>
      </w:r>
      <w:r w:rsidRPr="00A66376">
        <w:rPr>
          <w:color w:val="000000" w:themeColor="text1"/>
        </w:rPr>
        <w:tab/>
        <w:t xml:space="preserve">на </w:t>
      </w:r>
      <w:r w:rsidRPr="00A66376">
        <w:rPr>
          <w:color w:val="000000" w:themeColor="text1"/>
        </w:rPr>
        <w:tab/>
        <w:t xml:space="preserve">территории, </w:t>
      </w:r>
      <w:r w:rsidRPr="00A66376">
        <w:rPr>
          <w:color w:val="000000" w:themeColor="text1"/>
        </w:rPr>
        <w:tab/>
        <w:t>предназначенной</w:t>
      </w:r>
      <w:r w:rsidR="00010A97">
        <w:rPr>
          <w:color w:val="000000" w:themeColor="text1"/>
        </w:rPr>
        <w:t xml:space="preserve"> </w:t>
      </w:r>
      <w:r w:rsidRPr="00A66376">
        <w:rPr>
          <w:color w:val="000000" w:themeColor="text1"/>
        </w:rPr>
        <w:t>дл</w:t>
      </w:r>
      <w:r w:rsidR="00337C63" w:rsidRPr="00A66376">
        <w:rPr>
          <w:color w:val="000000" w:themeColor="text1"/>
        </w:rPr>
        <w:t>я</w:t>
      </w:r>
    </w:p>
    <w:p w:rsidR="002C659B" w:rsidRDefault="00DA67ED" w:rsidP="00011880">
      <w:pPr>
        <w:tabs>
          <w:tab w:val="center" w:pos="2557"/>
          <w:tab w:val="center" w:pos="4990"/>
          <w:tab w:val="right" w:pos="9550"/>
        </w:tabs>
        <w:ind w:left="0" w:right="0" w:firstLine="0"/>
        <w:jc w:val="left"/>
      </w:pPr>
      <w:r w:rsidRPr="00A66376">
        <w:rPr>
          <w:color w:val="000000" w:themeColor="text1"/>
        </w:rPr>
        <w:t>______</w:t>
      </w:r>
      <w:r w:rsidR="00337C63" w:rsidRPr="00A66376">
        <w:rPr>
          <w:color w:val="000000" w:themeColor="text1"/>
        </w:rPr>
        <w:t>__________</w:t>
      </w:r>
      <w:r w:rsidRPr="00A66376">
        <w:rPr>
          <w:color w:val="000000" w:themeColor="text1"/>
        </w:rPr>
        <w:t>, расположенной по</w:t>
      </w:r>
      <w:r w:rsidR="00010A97">
        <w:rPr>
          <w:color w:val="000000" w:themeColor="text1"/>
        </w:rPr>
        <w:t xml:space="preserve"> </w:t>
      </w:r>
      <w:r w:rsidRPr="00A66376">
        <w:rPr>
          <w:color w:val="000000" w:themeColor="text1"/>
        </w:rPr>
        <w:t>адресу:</w:t>
      </w:r>
      <w:r w:rsidR="00010A97">
        <w:rPr>
          <w:color w:val="000000" w:themeColor="text1"/>
        </w:rPr>
        <w:t xml:space="preserve"> </w:t>
      </w:r>
      <w:r w:rsidRPr="00A66376">
        <w:rPr>
          <w:color w:val="000000" w:themeColor="text1"/>
        </w:rPr>
        <w:t>___________________________</w:t>
      </w:r>
      <w:r>
        <w:t>.</w:t>
      </w:r>
    </w:p>
    <w:p w:rsidR="002C659B" w:rsidRDefault="00DA67ED">
      <w:pPr>
        <w:ind w:left="709" w:right="0" w:firstLine="0"/>
      </w:pPr>
      <w:r>
        <w:t>Комиссией установлено:</w:t>
      </w:r>
    </w:p>
    <w:p w:rsidR="002C659B" w:rsidRDefault="00DA67ED">
      <w:pPr>
        <w:ind w:left="13" w:right="0"/>
      </w:pPr>
      <w:r>
        <w:t>Вырубке подлежат зеленые насаждения на площади __________</w:t>
      </w:r>
      <w:r w:rsidR="00010A97">
        <w:t xml:space="preserve"> </w:t>
      </w:r>
      <w:r>
        <w:t>кв. м в количестве _______ шт. следующих пород:</w:t>
      </w:r>
    </w:p>
    <w:tbl>
      <w:tblPr>
        <w:tblStyle w:val="TableGrid"/>
        <w:tblW w:w="9490" w:type="dxa"/>
        <w:tblInd w:w="8" w:type="dxa"/>
        <w:tblCellMar>
          <w:top w:w="65" w:type="dxa"/>
          <w:left w:w="8" w:type="dxa"/>
          <w:right w:w="8" w:type="dxa"/>
        </w:tblCellMar>
        <w:tblLook w:val="04A0"/>
      </w:tblPr>
      <w:tblGrid>
        <w:gridCol w:w="550"/>
        <w:gridCol w:w="1715"/>
        <w:gridCol w:w="1208"/>
        <w:gridCol w:w="1498"/>
        <w:gridCol w:w="2643"/>
        <w:gridCol w:w="1876"/>
      </w:tblGrid>
      <w:tr w:rsidR="002C659B">
        <w:trPr>
          <w:trHeight w:val="2775"/>
        </w:trPr>
        <w:tc>
          <w:tcPr>
            <w:tcW w:w="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59B" w:rsidRDefault="00DA67ED">
            <w:pPr>
              <w:spacing w:after="0" w:line="259" w:lineRule="auto"/>
              <w:ind w:left="153" w:right="0" w:firstLine="0"/>
              <w:jc w:val="left"/>
            </w:pPr>
            <w:r>
              <w:rPr>
                <w:sz w:val="24"/>
              </w:rPr>
              <w:lastRenderedPageBreak/>
              <w:t xml:space="preserve">№ </w:t>
            </w:r>
          </w:p>
          <w:p w:rsidR="002C659B" w:rsidRDefault="00DA67ED">
            <w:pPr>
              <w:spacing w:after="0" w:line="259" w:lineRule="auto"/>
              <w:ind w:left="105" w:right="0" w:firstLine="0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59B" w:rsidRDefault="00DA67E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Наименование зеленых насаждений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59B" w:rsidRDefault="00DA67ED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Диаметр ствола </w:t>
            </w:r>
          </w:p>
          <w:p w:rsidR="002C659B" w:rsidRDefault="00DA67ED">
            <w:pPr>
              <w:spacing w:after="0" w:line="259" w:lineRule="auto"/>
              <w:ind w:left="111" w:right="0" w:firstLine="0"/>
              <w:jc w:val="left"/>
            </w:pPr>
            <w:r>
              <w:rPr>
                <w:sz w:val="24"/>
              </w:rPr>
              <w:t xml:space="preserve">дерева на </w:t>
            </w:r>
          </w:p>
          <w:p w:rsidR="002C659B" w:rsidRDefault="00DA67E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высоте </w:t>
            </w:r>
          </w:p>
          <w:p w:rsidR="002C659B" w:rsidRDefault="00DA67E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1,3 м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59B" w:rsidRDefault="00DA67ED">
            <w:pPr>
              <w:spacing w:after="0" w:line="238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Количество деревьев, </w:t>
            </w:r>
          </w:p>
          <w:p w:rsidR="002C659B" w:rsidRDefault="00DA67ED">
            <w:pPr>
              <w:spacing w:after="0" w:line="259" w:lineRule="auto"/>
              <w:ind w:left="100" w:right="0" w:firstLine="0"/>
            </w:pPr>
            <w:r>
              <w:rPr>
                <w:sz w:val="24"/>
              </w:rPr>
              <w:t xml:space="preserve">кустарников </w:t>
            </w:r>
          </w:p>
          <w:p w:rsidR="002C659B" w:rsidRDefault="00DA67E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(шт.)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59B" w:rsidRDefault="00DA67ED">
            <w:pPr>
              <w:spacing w:after="0" w:line="238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Ставка платы за единицу объема </w:t>
            </w:r>
          </w:p>
          <w:p w:rsidR="002C659B" w:rsidRDefault="00DA67ED">
            <w:pPr>
              <w:spacing w:after="0" w:line="238" w:lineRule="auto"/>
              <w:ind w:left="66" w:right="6" w:firstLine="0"/>
              <w:jc w:val="center"/>
            </w:pPr>
            <w:r>
              <w:rPr>
                <w:sz w:val="24"/>
              </w:rPr>
              <w:t xml:space="preserve">древесины, кустарника и лианы зеленых </w:t>
            </w:r>
          </w:p>
          <w:p w:rsidR="002C659B" w:rsidRDefault="00DA67E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насаждений, не </w:t>
            </w:r>
          </w:p>
          <w:p w:rsidR="002C659B" w:rsidRDefault="00DA67ED">
            <w:pPr>
              <w:spacing w:after="0" w:line="238" w:lineRule="auto"/>
              <w:ind w:left="11" w:right="0" w:firstLine="0"/>
              <w:jc w:val="center"/>
            </w:pPr>
            <w:r>
              <w:rPr>
                <w:sz w:val="24"/>
              </w:rPr>
              <w:t xml:space="preserve">отнесенных к лесным насаждениям, для расчета </w:t>
            </w:r>
          </w:p>
          <w:p w:rsidR="002C659B" w:rsidRDefault="00DA67E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компенсационной стоимости (руб.)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659B" w:rsidRDefault="00DA67ED">
            <w:pPr>
              <w:spacing w:after="0" w:line="238" w:lineRule="auto"/>
              <w:ind w:left="35" w:right="0" w:hanging="35"/>
              <w:jc w:val="center"/>
            </w:pPr>
            <w:r>
              <w:rPr>
                <w:sz w:val="24"/>
              </w:rPr>
              <w:t xml:space="preserve">Компенсационная стоимость зеленых </w:t>
            </w:r>
          </w:p>
          <w:p w:rsidR="002C659B" w:rsidRDefault="00DA67E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насаждений </w:t>
            </w:r>
          </w:p>
          <w:p w:rsidR="002C659B" w:rsidRDefault="00DA67E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(руб.)</w:t>
            </w:r>
          </w:p>
        </w:tc>
      </w:tr>
    </w:tbl>
    <w:bookmarkStart w:id="4" w:name="_GoBack"/>
    <w:bookmarkEnd w:id="4"/>
    <w:p w:rsidR="002C659B" w:rsidRDefault="001D3EDD">
      <w:pPr>
        <w:spacing w:after="719" w:line="259" w:lineRule="auto"/>
        <w:ind w:left="0" w:right="0" w:firstLine="0"/>
        <w:jc w:val="left"/>
      </w:pPr>
      <w:r w:rsidRPr="001D3EDD">
        <w:rPr>
          <w:rFonts w:ascii="Calibri" w:eastAsia="Calibri" w:hAnsi="Calibri" w:cs="Calibri"/>
          <w:noProof/>
          <w:sz w:val="22"/>
        </w:rPr>
      </w:r>
      <w:r w:rsidRPr="001D3EDD">
        <w:rPr>
          <w:rFonts w:ascii="Calibri" w:eastAsia="Calibri" w:hAnsi="Calibri" w:cs="Calibri"/>
          <w:noProof/>
          <w:sz w:val="22"/>
        </w:rPr>
        <w:pict>
          <v:group id="Group 151023" o:spid="_x0000_s1067" style="width:475.25pt;height:72.75pt;mso-position-horizontal-relative:char;mso-position-vertical-relative:line" coordsize="60356,9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">
            <v:rect id="Rectangle 6748" o:spid="_x0000_s1068" style="position:absolute;left:733;top:413;width:1013;height:18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" filled="f" stroked="f">
              <v:textbox inset="0,0,0,0">
                <w:txbxContent>
                  <w:p w:rsidR="003B542D" w:rsidRDefault="003B542D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</v:rect>
            <v:rect id="Rectangle 6749" o:spid="_x0000_s1028" style="position:absolute;left:733;top:2261;width:1013;height:18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" filled="f" stroked="f">
              <v:textbox inset="0,0,0,0">
                <w:txbxContent>
                  <w:p w:rsidR="003B542D" w:rsidRDefault="003B542D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>2</w:t>
                    </w:r>
                  </w:p>
                </w:txbxContent>
              </v:textbox>
            </v:rect>
            <v:rect id="Rectangle 6750" o:spid="_x0000_s1029" style="position:absolute;left:733;top:4109;width:1013;height:18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" filled="f" stroked="f">
              <v:textbox inset="0,0,0,0">
                <w:txbxContent>
                  <w:p w:rsidR="003B542D" w:rsidRDefault="003B542D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>3</w:t>
                    </w:r>
                  </w:p>
                </w:txbxContent>
              </v:textbox>
            </v:rect>
            <v:rect id="Rectangle 6751" o:spid="_x0000_s1030" style="position:absolute;left:733;top:5956;width:1013;height:18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" filled="f" stroked="f">
              <v:textbox inset="0,0,0,0">
                <w:txbxContent>
                  <w:p w:rsidR="003B542D" w:rsidRDefault="003B542D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>4</w:t>
                    </w:r>
                  </w:p>
                </w:txbxContent>
              </v:textbox>
            </v:rect>
            <v:rect id="Rectangle 6752" o:spid="_x0000_s1031" style="position:absolute;left:733;top:7804;width:1013;height:18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" filled="f" stroked="f">
              <v:textbox inset="0,0,0,0">
                <w:txbxContent>
                  <w:p w:rsidR="003B542D" w:rsidRDefault="003B542D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>5</w:t>
                    </w:r>
                  </w:p>
                </w:txbxContent>
              </v:textbox>
            </v:rect>
            <v:shape id="Shape 6753" o:spid="_x0000_s1032" style="position:absolute;left:47;top:47;width:0;height:9143;visibility:visible" coordsize="0,9143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" adj="0,,0" path="m,l,914336e" filled="f">
              <v:stroke miterlimit="83231f" joinstyle="miter"/>
              <v:formulas/>
              <v:path arrowok="t" o:connecttype="segments" textboxrect="0,0,0,914336"/>
            </v:shape>
            <v:shape id="Shape 6754" o:spid="_x0000_s1033" style="position:absolute;left:3540;top:47;width:0;height:1753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55" o:spid="_x0000_s1034" style="position:absolute;left:3540;top:1895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56" o:spid="_x0000_s1035" style="position:absolute;left:3540;top:3743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57" o:spid="_x0000_s1036" style="position:absolute;left:3540;top:5590;width:0;height:1753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58" o:spid="_x0000_s1037" style="position:absolute;left:3540;top:7438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59" o:spid="_x0000_s1038" style="position:absolute;left:14430;top:47;width:0;height:1753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60" o:spid="_x0000_s1039" style="position:absolute;left:14430;top:1895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61" o:spid="_x0000_s1040" style="position:absolute;left:14430;top:3743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62" o:spid="_x0000_s1041" style="position:absolute;left:14430;top:5590;width:0;height:1753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63" o:spid="_x0000_s1042" style="position:absolute;left:14430;top:7438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64" o:spid="_x0000_s1043" style="position:absolute;left:22101;top:47;width:0;height:1753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65" o:spid="_x0000_s1044" style="position:absolute;left:22101;top:1895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66" o:spid="_x0000_s1045" style="position:absolute;left:22101;top:3743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67" o:spid="_x0000_s1046" style="position:absolute;left:22101;top:5590;width:0;height:1753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68" o:spid="_x0000_s1047" style="position:absolute;left:22101;top:7438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69" o:spid="_x0000_s1048" style="position:absolute;left:31613;top:47;width:0;height:1753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70" o:spid="_x0000_s1049" style="position:absolute;left:31613;top:1895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71" o:spid="_x0000_s1050" style="position:absolute;left:31613;top:3743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72" o:spid="_x0000_s1051" style="position:absolute;left:31613;top:5590;width:0;height:1753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73" o:spid="_x0000_s1052" style="position:absolute;left:31613;top:7438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74" o:spid="_x0000_s1053" style="position:absolute;left:48402;top:47;width:0;height:1753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75" o:spid="_x0000_s1054" style="position:absolute;left:48402;top:1895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76" o:spid="_x0000_s1055" style="position:absolute;left:48402;top:3743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77" o:spid="_x0000_s1056" style="position:absolute;left:48402;top:5590;width:0;height:1753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78" o:spid="_x0000_s1057" style="position:absolute;left:48402;top:7438;width:0;height:1752;visibility:visible" coordsize="0,1752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" adj="0,,0" path="m,l,175247e" filled="f">
              <v:stroke miterlimit="83231f" joinstyle="miter"/>
              <v:formulas/>
              <v:path arrowok="t" o:connecttype="segments" textboxrect="0,0,0,175247"/>
            </v:shape>
            <v:shape id="Shape 6779" o:spid="_x0000_s1058" style="position:absolute;left:60309;top:47;width:0;height:9143;visibility:visible" coordsize="0,9143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" adj="0,,0" path="m,l,914336e" filled="f">
              <v:stroke miterlimit="83231f" joinstyle="miter"/>
              <v:formulas/>
              <v:path arrowok="t" o:connecttype="segments" textboxrect="0,0,0,914336"/>
            </v:shape>
            <v:shape id="Shape 6780" o:spid="_x0000_s1059" style="position:absolute;width:60356;height:0;visibility:visible" coordsize="603567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" adj="0,,0" path="m,l6035675,e" filled="f">
              <v:stroke miterlimit="83231f" joinstyle="miter"/>
              <v:formulas/>
              <v:path arrowok="t" o:connecttype="segments" textboxrect="0,0,6035675,0"/>
            </v:shape>
            <v:shape id="Shape 6781" o:spid="_x0000_s1060" style="position:absolute;left:95;top:1847;width:60166;height:0;visibility:visible" coordsize="601662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" adj="0,,0" path="m,l6016625,e" filled="f">
              <v:stroke miterlimit="83231f" joinstyle="miter"/>
              <v:formulas/>
              <v:path arrowok="t" o:connecttype="segments" textboxrect="0,0,6016625,0"/>
            </v:shape>
            <v:shape id="Shape 6782" o:spid="_x0000_s1061" style="position:absolute;left:95;top:3695;width:60166;height:0;visibility:visible" coordsize="601662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" adj="0,,0" path="m,l6016625,e" filled="f">
              <v:stroke miterlimit="83231f" joinstyle="miter"/>
              <v:formulas/>
              <v:path arrowok="t" o:connecttype="segments" textboxrect="0,0,6016625,0"/>
            </v:shape>
            <v:shape id="Shape 6783" o:spid="_x0000_s1062" style="position:absolute;left:95;top:5543;width:60166;height:0;visibility:visible" coordsize="601662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" adj="0,,0" path="m,l6016625,e" filled="f">
              <v:stroke miterlimit="83231f" joinstyle="miter"/>
              <v:formulas/>
              <v:path arrowok="t" o:connecttype="segments" textboxrect="0,0,6016625,0"/>
            </v:shape>
            <v:shape id="Shape 6784" o:spid="_x0000_s1063" style="position:absolute;left:95;top:7390;width:60166;height:0;visibility:visible" coordsize="601662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" adj="0,,0" path="m,l6016625,e" filled="f">
              <v:stroke miterlimit="83231f" joinstyle="miter"/>
              <v:formulas/>
              <v:path arrowok="t" o:connecttype="segments" textboxrect="0,0,6016625,0"/>
            </v:shape>
            <v:shape id="Shape 6785" o:spid="_x0000_s1064" style="position:absolute;top:9238;width:60356;height:0;visibility:visible" coordsize="6035675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" adj="0,,0" path="m,l6035675,e" filled="f">
              <v:stroke miterlimit="83231f" joinstyle="miter"/>
              <v:formulas/>
              <v:path arrowok="t" o:connecttype="segments" textboxrect="0,0,6035675,0"/>
            </v:shape>
            <w10:wrap type="none"/>
            <w10:anchorlock/>
          </v:group>
        </w:pict>
      </w:r>
    </w:p>
    <w:p w:rsidR="002C659B" w:rsidRDefault="00DA67ED">
      <w:pPr>
        <w:spacing w:after="306"/>
        <w:ind w:left="23" w:right="0" w:hanging="10"/>
        <w:jc w:val="left"/>
      </w:pPr>
      <w:r>
        <w:t>Секретарь комиссии 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Члены комиссии ___________________________</w:t>
      </w:r>
    </w:p>
    <w:p w:rsidR="002C659B" w:rsidRDefault="00DA67ED">
      <w:pPr>
        <w:spacing w:line="265" w:lineRule="auto"/>
        <w:ind w:left="10" w:right="3646" w:hanging="10"/>
        <w:jc w:val="right"/>
      </w:pPr>
      <w:r>
        <w:t>___________________________</w:t>
      </w:r>
    </w:p>
    <w:p w:rsidR="002C659B" w:rsidRDefault="00DA67ED">
      <w:pPr>
        <w:spacing w:line="265" w:lineRule="auto"/>
        <w:ind w:left="10" w:right="3646" w:hanging="10"/>
        <w:jc w:val="right"/>
      </w:pPr>
      <w:r>
        <w:t>___________________________</w:t>
      </w:r>
    </w:p>
    <w:p w:rsidR="002C659B" w:rsidRDefault="00DA67ED">
      <w:pPr>
        <w:spacing w:line="265" w:lineRule="auto"/>
        <w:ind w:left="10" w:right="3646" w:hanging="10"/>
        <w:jc w:val="right"/>
      </w:pPr>
      <w:r>
        <w:t>___________________________</w:t>
      </w:r>
      <w:r>
        <w:br w:type="page"/>
      </w:r>
    </w:p>
    <w:p w:rsidR="0027503A" w:rsidRDefault="0027503A" w:rsidP="0027503A">
      <w:pPr>
        <w:spacing w:after="15"/>
        <w:ind w:left="10" w:right="367" w:hanging="10"/>
        <w:jc w:val="right"/>
      </w:pPr>
      <w:r>
        <w:lastRenderedPageBreak/>
        <w:t>Приложение № 4</w:t>
      </w:r>
    </w:p>
    <w:p w:rsidR="0027503A" w:rsidRDefault="0027503A" w:rsidP="0093259B">
      <w:pPr>
        <w:tabs>
          <w:tab w:val="left" w:pos="284"/>
        </w:tabs>
        <w:spacing w:after="1" w:line="240" w:lineRule="auto"/>
        <w:ind w:left="4678" w:right="0" w:firstLine="0"/>
      </w:pPr>
      <w:r>
        <w:t xml:space="preserve">к Положению о порядке вырубки (сноса) зеленых насаждений на земельных участках, находящихся в собственности </w:t>
      </w:r>
      <w:r w:rsidR="006E3EAF" w:rsidRPr="00F91B21">
        <w:rPr>
          <w:szCs w:val="28"/>
        </w:rPr>
        <w:t>Тунгокоченского муниципального округа</w:t>
      </w:r>
      <w:r>
        <w:t xml:space="preserve">, а также земельных участках, расположенных на территории </w:t>
      </w:r>
      <w:r w:rsidR="006E3EAF" w:rsidRPr="00F91B21">
        <w:rPr>
          <w:szCs w:val="28"/>
        </w:rPr>
        <w:t>Тунгокоченского муниципального округа</w:t>
      </w:r>
      <w:r>
        <w:t>, государственная  собственность на которые не разграничена, не входящих в государственный лесной фонд Российской Федерации</w:t>
      </w:r>
    </w:p>
    <w:p w:rsidR="0027503A" w:rsidRDefault="0027503A" w:rsidP="0027503A">
      <w:pPr>
        <w:tabs>
          <w:tab w:val="left" w:pos="284"/>
        </w:tabs>
        <w:spacing w:after="1" w:line="240" w:lineRule="auto"/>
        <w:ind w:left="0" w:right="0" w:firstLine="0"/>
      </w:pPr>
    </w:p>
    <w:p w:rsidR="0093259B" w:rsidRDefault="00DA67ED">
      <w:pPr>
        <w:pStyle w:val="2"/>
        <w:spacing w:after="344"/>
        <w:ind w:left="36" w:right="221"/>
      </w:pPr>
      <w:r>
        <w:t xml:space="preserve">АКТ № ___ </w:t>
      </w:r>
    </w:p>
    <w:p w:rsidR="002C659B" w:rsidRDefault="00DA67ED">
      <w:pPr>
        <w:pStyle w:val="2"/>
        <w:spacing w:after="344"/>
        <w:ind w:left="36" w:right="221"/>
      </w:pPr>
      <w:r>
        <w:t>ОСВИДЕТЕЛЬСТВОВАНИЯ ВЫРУБЛЕННЫХ (СНЕСЕНЫХ) ЗЕЛЕНЫХ НАСАЖДЕНИЙ</w:t>
      </w:r>
    </w:p>
    <w:p w:rsidR="002C659B" w:rsidRDefault="00DA67ED">
      <w:pPr>
        <w:tabs>
          <w:tab w:val="center" w:pos="8130"/>
        </w:tabs>
        <w:spacing w:after="15"/>
        <w:ind w:left="0" w:right="0" w:firstLine="0"/>
        <w:jc w:val="left"/>
      </w:pPr>
      <w:r>
        <w:t xml:space="preserve">«__» _____________ 20 __ г. </w:t>
      </w:r>
      <w:r>
        <w:tab/>
        <w:t>_______________</w:t>
      </w:r>
    </w:p>
    <w:p w:rsidR="002C659B" w:rsidRDefault="00DA67ED">
      <w:pPr>
        <w:ind w:left="13" w:right="0" w:firstLine="0"/>
      </w:pPr>
      <w:r>
        <w:t>Комиссия в составе: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25"/>
        <w:ind w:left="23" w:right="208" w:hanging="10"/>
        <w:jc w:val="center"/>
      </w:pPr>
      <w:r>
        <w:rPr>
          <w:sz w:val="24"/>
        </w:rPr>
        <w:t>(Ф.И.О.</w:t>
      </w:r>
      <w:r w:rsidR="006A56CD" w:rsidRPr="006A56CD">
        <w:rPr>
          <w:sz w:val="24"/>
        </w:rPr>
        <w:t xml:space="preserve"> (последнее при наличии</w:t>
      </w:r>
      <w:r w:rsidR="006A56CD">
        <w:rPr>
          <w:sz w:val="24"/>
        </w:rPr>
        <w:t>)</w:t>
      </w:r>
      <w:r>
        <w:rPr>
          <w:sz w:val="24"/>
        </w:rPr>
        <w:t>, должность)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25"/>
        <w:ind w:left="23" w:right="208" w:hanging="10"/>
        <w:jc w:val="center"/>
      </w:pPr>
      <w:r>
        <w:rPr>
          <w:sz w:val="24"/>
        </w:rPr>
        <w:t>(Ф.И.О.</w:t>
      </w:r>
      <w:r w:rsidR="006A56CD" w:rsidRPr="006A56CD">
        <w:rPr>
          <w:sz w:val="24"/>
        </w:rPr>
        <w:t xml:space="preserve"> (последнее при наличии</w:t>
      </w:r>
      <w:r w:rsidR="006A56CD">
        <w:rPr>
          <w:sz w:val="24"/>
        </w:rPr>
        <w:t>)</w:t>
      </w:r>
      <w:r>
        <w:rPr>
          <w:sz w:val="24"/>
        </w:rPr>
        <w:t>, должность)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25"/>
        <w:ind w:left="23" w:right="208" w:hanging="10"/>
        <w:jc w:val="center"/>
      </w:pPr>
      <w:r>
        <w:rPr>
          <w:sz w:val="24"/>
        </w:rPr>
        <w:t>(Ф.И.О.</w:t>
      </w:r>
      <w:r w:rsidR="006A56CD" w:rsidRPr="006A56CD">
        <w:rPr>
          <w:sz w:val="24"/>
        </w:rPr>
        <w:t xml:space="preserve"> (последнее при наличии</w:t>
      </w:r>
      <w:r w:rsidR="006A56CD">
        <w:rPr>
          <w:sz w:val="24"/>
        </w:rPr>
        <w:t>)</w:t>
      </w:r>
      <w:r>
        <w:rPr>
          <w:sz w:val="24"/>
        </w:rPr>
        <w:t>, должность)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25"/>
        <w:ind w:left="23" w:right="208" w:hanging="10"/>
        <w:jc w:val="center"/>
      </w:pPr>
      <w:r>
        <w:rPr>
          <w:sz w:val="24"/>
        </w:rPr>
        <w:t>(Ф.И.О.</w:t>
      </w:r>
      <w:r w:rsidR="006A56CD" w:rsidRPr="006A56CD">
        <w:rPr>
          <w:sz w:val="24"/>
        </w:rPr>
        <w:t xml:space="preserve"> (последнее при наличии</w:t>
      </w:r>
      <w:r w:rsidR="006A56CD">
        <w:rPr>
          <w:sz w:val="24"/>
        </w:rPr>
        <w:t>)</w:t>
      </w:r>
      <w:r>
        <w:rPr>
          <w:sz w:val="24"/>
        </w:rPr>
        <w:t>, должность)</w:t>
      </w:r>
    </w:p>
    <w:p w:rsidR="002C659B" w:rsidRDefault="00DA67ED">
      <w:pPr>
        <w:spacing w:after="15"/>
        <w:ind w:left="23" w:right="0" w:hanging="10"/>
        <w:jc w:val="left"/>
      </w:pPr>
      <w:r>
        <w:t>В присутствии представителя 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346"/>
        <w:ind w:left="23" w:right="208" w:hanging="10"/>
        <w:jc w:val="center"/>
      </w:pPr>
      <w:r>
        <w:rPr>
          <w:sz w:val="24"/>
        </w:rPr>
        <w:t>(наименование организации, Ф.И.О.</w:t>
      </w:r>
      <w:r w:rsidR="006A56CD">
        <w:rPr>
          <w:sz w:val="24"/>
        </w:rPr>
        <w:t xml:space="preserve"> (последнее при наличии</w:t>
      </w:r>
      <w:r>
        <w:rPr>
          <w:sz w:val="24"/>
        </w:rPr>
        <w:t>)</w:t>
      </w:r>
    </w:p>
    <w:p w:rsidR="002C659B" w:rsidRDefault="00DA67ED">
      <w:pPr>
        <w:spacing w:after="306"/>
        <w:ind w:left="13" w:right="0" w:firstLine="0"/>
      </w:pPr>
      <w:r>
        <w:t>Извещенного о дате освидетельствования_______________________________</w:t>
      </w:r>
    </w:p>
    <w:p w:rsidR="002C659B" w:rsidRDefault="00DA67ED">
      <w:pPr>
        <w:ind w:left="13" w:right="0" w:firstLine="0"/>
      </w:pPr>
      <w:r>
        <w:t>Произвели освидетельствование_______________________________________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346"/>
        <w:ind w:left="23" w:right="208" w:hanging="10"/>
        <w:jc w:val="center"/>
      </w:pPr>
      <w:r>
        <w:rPr>
          <w:sz w:val="24"/>
        </w:rPr>
        <w:t>(вид освидетельствования)</w:t>
      </w:r>
    </w:p>
    <w:p w:rsidR="002C659B" w:rsidRDefault="00DA67ED">
      <w:pPr>
        <w:spacing w:after="15"/>
        <w:ind w:left="23" w:right="0" w:hanging="10"/>
        <w:jc w:val="left"/>
      </w:pPr>
      <w:r>
        <w:t>По разрешительному документу 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Выданного: 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lastRenderedPageBreak/>
        <w:t>__________________________________________________________________</w:t>
      </w:r>
    </w:p>
    <w:p w:rsidR="002C659B" w:rsidRDefault="00DA67ED">
      <w:pPr>
        <w:ind w:left="13" w:right="0" w:firstLine="0"/>
      </w:pPr>
      <w:r>
        <w:t>Место проведения освидетельствования 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ind w:left="13" w:right="0" w:firstLine="0"/>
      </w:pPr>
      <w:r>
        <w:t>Способ вырубки (сноса)______________________________________________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 Срок окончания работ _______________________________________________ При освидетельствовании установлено:</w:t>
      </w:r>
    </w:p>
    <w:tbl>
      <w:tblPr>
        <w:tblStyle w:val="TableGrid"/>
        <w:tblpPr w:vertAnchor="page" w:horzAnchor="margin" w:tblpY="1066"/>
        <w:tblOverlap w:val="never"/>
        <w:tblW w:w="9345" w:type="dxa"/>
        <w:tblInd w:w="0" w:type="dxa"/>
        <w:tblCellMar>
          <w:top w:w="63" w:type="dxa"/>
          <w:left w:w="108" w:type="dxa"/>
          <w:right w:w="48" w:type="dxa"/>
        </w:tblCellMar>
        <w:tblLook w:val="04A0"/>
      </w:tblPr>
      <w:tblGrid>
        <w:gridCol w:w="1784"/>
        <w:gridCol w:w="1781"/>
        <w:gridCol w:w="2039"/>
        <w:gridCol w:w="1934"/>
        <w:gridCol w:w="1807"/>
      </w:tblGrid>
      <w:tr w:rsidR="0027503A" w:rsidTr="0027503A">
        <w:trPr>
          <w:trHeight w:val="838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3A" w:rsidRDefault="0027503A" w:rsidP="0027503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3A" w:rsidRDefault="0027503A" w:rsidP="0027503A">
            <w:pPr>
              <w:spacing w:after="0" w:line="259" w:lineRule="auto"/>
              <w:ind w:left="50" w:right="0" w:firstLine="0"/>
              <w:jc w:val="left"/>
            </w:pPr>
            <w:r>
              <w:rPr>
                <w:sz w:val="24"/>
              </w:rPr>
              <w:t>Ед. измерения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3A" w:rsidRDefault="0027503A" w:rsidP="002750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Разрешено по разрешительному документу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3A" w:rsidRDefault="0027503A" w:rsidP="002750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Фактически использованная площадь и заготовленная древесина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03A" w:rsidRDefault="0027503A" w:rsidP="0027503A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Не вывезенная древесина</w:t>
            </w:r>
          </w:p>
        </w:tc>
      </w:tr>
      <w:tr w:rsidR="00D464A6" w:rsidTr="0027503A">
        <w:trPr>
          <w:trHeight w:val="838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160" w:line="259" w:lineRule="auto"/>
              <w:ind w:left="0" w:right="0" w:firstLine="0"/>
              <w:jc w:val="left"/>
            </w:pPr>
            <w:r>
              <w:rPr>
                <w:sz w:val="24"/>
              </w:rPr>
              <w:t>Площадь участка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0" w:line="259" w:lineRule="auto"/>
              <w:ind w:left="5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0" w:line="259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0" w:line="259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0" w:line="259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 w:rsidR="00D464A6" w:rsidTr="0027503A">
        <w:trPr>
          <w:trHeight w:val="838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16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Объем древесины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0" w:line="259" w:lineRule="auto"/>
              <w:ind w:left="5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z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0" w:line="259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0" w:line="259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0" w:line="259" w:lineRule="auto"/>
              <w:ind w:left="0" w:right="0" w:firstLine="0"/>
              <w:jc w:val="center"/>
              <w:rPr>
                <w:sz w:val="24"/>
              </w:rPr>
            </w:pPr>
          </w:p>
        </w:tc>
      </w:tr>
      <w:tr w:rsidR="00D464A6" w:rsidTr="0027503A">
        <w:trPr>
          <w:trHeight w:val="838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16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Обрезка веток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0" w:line="259" w:lineRule="auto"/>
              <w:ind w:left="5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Ск.  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0" w:line="259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0" w:line="259" w:lineRule="auto"/>
              <w:ind w:left="0" w:right="0" w:firstLine="0"/>
              <w:jc w:val="center"/>
              <w:rPr>
                <w:sz w:val="24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A6" w:rsidRDefault="00D464A6" w:rsidP="0027503A">
            <w:pPr>
              <w:spacing w:after="0" w:line="259" w:lineRule="auto"/>
              <w:ind w:left="0" w:right="0" w:firstLine="0"/>
              <w:jc w:val="center"/>
              <w:rPr>
                <w:sz w:val="24"/>
              </w:rPr>
            </w:pPr>
          </w:p>
        </w:tc>
      </w:tr>
    </w:tbl>
    <w:p w:rsidR="002C659B" w:rsidRDefault="00DA67ED">
      <w:pPr>
        <w:ind w:left="13" w:right="0" w:firstLine="0"/>
      </w:pPr>
      <w:r>
        <w:t>При освидетельствовании выявлены следующие нарушения:</w:t>
      </w:r>
    </w:p>
    <w:tbl>
      <w:tblPr>
        <w:tblStyle w:val="TableGrid"/>
        <w:tblW w:w="9351" w:type="dxa"/>
        <w:tblInd w:w="5" w:type="dxa"/>
        <w:tblCellMar>
          <w:top w:w="63" w:type="dxa"/>
          <w:left w:w="115" w:type="dxa"/>
          <w:right w:w="115" w:type="dxa"/>
        </w:tblCellMar>
        <w:tblLook w:val="04A0"/>
      </w:tblPr>
      <w:tblGrid>
        <w:gridCol w:w="675"/>
        <w:gridCol w:w="4536"/>
        <w:gridCol w:w="2127"/>
        <w:gridCol w:w="2013"/>
      </w:tblGrid>
      <w:tr w:rsidR="002C659B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DA67E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N п/п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DA67E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Виды нарушений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DA67E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Ед. измерения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DA67ED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>Количество</w:t>
            </w:r>
          </w:p>
        </w:tc>
      </w:tr>
      <w:tr w:rsidR="002C659B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2C659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2C659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2C659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2C659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C659B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2C659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2C659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2C659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2C659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C659B">
        <w:trPr>
          <w:trHeight w:val="2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2C659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2C659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2C659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9B" w:rsidRDefault="002C659B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2C659B" w:rsidRDefault="00DA67ED">
      <w:pPr>
        <w:ind w:left="13" w:right="0" w:firstLine="0"/>
      </w:pPr>
      <w:r>
        <w:t xml:space="preserve">Объяснения </w:t>
      </w:r>
      <w:r>
        <w:tab/>
        <w:t xml:space="preserve">представителя </w:t>
      </w:r>
      <w:r>
        <w:tab/>
        <w:t xml:space="preserve">юридического </w:t>
      </w:r>
      <w:r>
        <w:tab/>
        <w:t xml:space="preserve">лица, </w:t>
      </w:r>
      <w:r>
        <w:tab/>
        <w:t>физического лица______________________________________________________________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ind w:left="13" w:right="194" w:firstLine="0"/>
      </w:pPr>
      <w:r>
        <w:t>Замечания и предложения лиц, присутствующих при освидетельствовании_____________________________________________ 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lastRenderedPageBreak/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 Заключение по акту: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306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Подписи: 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2C659B" w:rsidRDefault="00DA67ED">
      <w:pPr>
        <w:spacing w:after="15"/>
        <w:ind w:left="23" w:right="0" w:hanging="10"/>
        <w:jc w:val="left"/>
      </w:pPr>
      <w:r>
        <w:t>__________________________________________________________________</w:t>
      </w:r>
    </w:p>
    <w:p w:rsidR="008804CE" w:rsidRDefault="008804CE">
      <w:pPr>
        <w:spacing w:line="259" w:lineRule="auto"/>
        <w:ind w:left="730" w:right="0" w:hanging="10"/>
        <w:jc w:val="left"/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D464A6" w:rsidRDefault="00D464A6">
      <w:pPr>
        <w:spacing w:line="259" w:lineRule="auto"/>
        <w:ind w:left="730" w:right="0" w:hanging="10"/>
        <w:jc w:val="left"/>
        <w:rPr>
          <w:b/>
        </w:rPr>
      </w:pPr>
    </w:p>
    <w:p w:rsidR="008804CE" w:rsidRDefault="008804CE">
      <w:pPr>
        <w:spacing w:line="259" w:lineRule="auto"/>
        <w:ind w:left="730" w:right="0" w:hanging="10"/>
        <w:jc w:val="left"/>
        <w:rPr>
          <w:b/>
        </w:rPr>
      </w:pPr>
    </w:p>
    <w:p w:rsidR="0093259B" w:rsidRDefault="008804CE" w:rsidP="0093259B">
      <w:pPr>
        <w:spacing w:after="34" w:line="238" w:lineRule="auto"/>
        <w:ind w:left="196" w:right="194" w:firstLine="88"/>
        <w:jc w:val="right"/>
      </w:pPr>
      <w:r>
        <w:lastRenderedPageBreak/>
        <w:t xml:space="preserve">Приложение № </w:t>
      </w:r>
      <w:r w:rsidR="00D464A6">
        <w:t>5</w:t>
      </w:r>
    </w:p>
    <w:p w:rsidR="008804CE" w:rsidRDefault="008804CE" w:rsidP="0093259B">
      <w:pPr>
        <w:spacing w:after="34" w:line="238" w:lineRule="auto"/>
        <w:ind w:left="4253" w:right="194" w:firstLine="88"/>
      </w:pPr>
      <w:r>
        <w:t xml:space="preserve">к Положению о порядке вырубки (сноса) зеленых насаждений на земельных участках, находящихся в собственности </w:t>
      </w:r>
      <w:r w:rsidR="006E3EAF" w:rsidRPr="00F91B21">
        <w:rPr>
          <w:szCs w:val="28"/>
        </w:rPr>
        <w:t xml:space="preserve">Тунгокоченского муниципального округа </w:t>
      </w:r>
      <w:r>
        <w:t xml:space="preserve">а также земельных участках, расположенных на территории </w:t>
      </w:r>
      <w:r w:rsidR="006E3EAF" w:rsidRPr="00F91B21">
        <w:rPr>
          <w:szCs w:val="28"/>
        </w:rPr>
        <w:t>Тунгокоченского муниципального округа</w:t>
      </w:r>
      <w:r>
        <w:rPr>
          <w:i/>
        </w:rPr>
        <w:t xml:space="preserve">, </w:t>
      </w:r>
      <w:r>
        <w:t>государственная собственность на которые не разграничена</w:t>
      </w:r>
    </w:p>
    <w:p w:rsidR="008804CE" w:rsidRDefault="008804CE">
      <w:pPr>
        <w:spacing w:line="259" w:lineRule="auto"/>
        <w:ind w:left="730" w:right="0" w:hanging="10"/>
        <w:jc w:val="left"/>
        <w:rPr>
          <w:b/>
        </w:rPr>
      </w:pPr>
    </w:p>
    <w:p w:rsidR="008804CE" w:rsidRDefault="008804CE">
      <w:pPr>
        <w:spacing w:line="259" w:lineRule="auto"/>
        <w:ind w:left="730" w:right="0" w:hanging="10"/>
        <w:jc w:val="left"/>
        <w:rPr>
          <w:b/>
        </w:rPr>
      </w:pPr>
    </w:p>
    <w:p w:rsidR="002C659B" w:rsidRDefault="00DA67ED" w:rsidP="00787C6B">
      <w:pPr>
        <w:spacing w:line="259" w:lineRule="auto"/>
        <w:ind w:left="730" w:right="0" w:hanging="10"/>
        <w:jc w:val="center"/>
      </w:pPr>
      <w:r>
        <w:rPr>
          <w:b/>
        </w:rPr>
        <w:t>СТАВКИ РАСЧЕТА КОМПЕНСАЦИОННОЙ СТОИМОСТИ</w:t>
      </w:r>
    </w:p>
    <w:p w:rsidR="002C659B" w:rsidRDefault="00DA67ED" w:rsidP="00787C6B">
      <w:pPr>
        <w:pStyle w:val="2"/>
        <w:ind w:left="36" w:right="221"/>
      </w:pPr>
      <w:r>
        <w:t>ПРИ ВЫРУБКЕ (СНОСЕ) ЗЕЛЕНЫХ НАСАЖДЕНИЙ</w:t>
      </w:r>
    </w:p>
    <w:p w:rsidR="006E3EAF" w:rsidRDefault="00DA67ED" w:rsidP="00787C6B">
      <w:pPr>
        <w:spacing w:line="259" w:lineRule="auto"/>
        <w:ind w:left="238" w:right="0" w:hanging="10"/>
        <w:jc w:val="center"/>
        <w:rPr>
          <w:b/>
          <w:szCs w:val="28"/>
        </w:rPr>
      </w:pPr>
      <w:r>
        <w:rPr>
          <w:b/>
        </w:rPr>
        <w:t xml:space="preserve">И ИСЧИСЛЕНИИ УЩЕРБА НА ТЕРРИТОРИИ </w:t>
      </w:r>
      <w:r w:rsidR="006E3EAF" w:rsidRPr="006E3EAF">
        <w:rPr>
          <w:b/>
          <w:szCs w:val="28"/>
        </w:rPr>
        <w:t>ТУНГОКОЧЕНСКОГО МУНИЦИПАЛЬНОГО ОКРУГА</w:t>
      </w:r>
    </w:p>
    <w:p w:rsidR="006E3EAF" w:rsidRDefault="006E3EAF" w:rsidP="006E3EAF">
      <w:pPr>
        <w:spacing w:line="259" w:lineRule="auto"/>
        <w:ind w:left="238" w:right="0" w:hanging="10"/>
        <w:jc w:val="left"/>
        <w:rPr>
          <w:b/>
          <w:szCs w:val="28"/>
        </w:rPr>
      </w:pPr>
    </w:p>
    <w:p w:rsidR="008804CE" w:rsidRPr="00011880" w:rsidRDefault="00DA67ED" w:rsidP="00B23EDA">
      <w:pPr>
        <w:spacing w:line="259" w:lineRule="auto"/>
        <w:ind w:left="238" w:right="0" w:hanging="10"/>
        <w:jc w:val="center"/>
        <w:rPr>
          <w:b/>
        </w:rPr>
      </w:pPr>
      <w:r>
        <w:rPr>
          <w:b/>
        </w:rPr>
        <w:t>Деревья</w:t>
      </w:r>
    </w:p>
    <w:p w:rsidR="002C659B" w:rsidRPr="00236ECA" w:rsidRDefault="000A4057" w:rsidP="000A4057">
      <w:pPr>
        <w:spacing w:line="259" w:lineRule="auto"/>
        <w:ind w:left="3463" w:right="0" w:firstLine="0"/>
        <w:jc w:val="left"/>
        <w:rPr>
          <w:color w:val="auto"/>
        </w:rPr>
      </w:pPr>
      <w:r w:rsidRPr="00236ECA">
        <w:rPr>
          <w:b/>
          <w:color w:val="auto"/>
        </w:rPr>
        <w:t xml:space="preserve">3 </w:t>
      </w:r>
      <w:r w:rsidR="00DA67ED" w:rsidRPr="00236ECA">
        <w:rPr>
          <w:b/>
          <w:color w:val="auto"/>
        </w:rPr>
        <w:t>лесотаксовый район</w:t>
      </w:r>
    </w:p>
    <w:tbl>
      <w:tblPr>
        <w:tblStyle w:val="TableGrid"/>
        <w:tblW w:w="9206" w:type="dxa"/>
        <w:tblInd w:w="8" w:type="dxa"/>
        <w:tblCellMar>
          <w:top w:w="65" w:type="dxa"/>
          <w:left w:w="108" w:type="dxa"/>
          <w:right w:w="104" w:type="dxa"/>
        </w:tblCellMar>
        <w:tblLook w:val="04A0"/>
      </w:tblPr>
      <w:tblGrid>
        <w:gridCol w:w="1688"/>
        <w:gridCol w:w="1196"/>
        <w:gridCol w:w="1757"/>
        <w:gridCol w:w="1101"/>
        <w:gridCol w:w="1136"/>
        <w:gridCol w:w="1068"/>
        <w:gridCol w:w="1260"/>
      </w:tblGrid>
      <w:tr w:rsidR="0027503A" w:rsidRPr="00236ECA" w:rsidTr="00A139EB">
        <w:trPr>
          <w:trHeight w:val="435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Породы лесных насаждений</w:t>
            </w:r>
          </w:p>
        </w:tc>
        <w:tc>
          <w:tcPr>
            <w:tcW w:w="11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Разряды такс</w:t>
            </w:r>
          </w:p>
        </w:tc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182" w:right="186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Расстояние вывозки, км</w:t>
            </w:r>
          </w:p>
        </w:tc>
        <w:tc>
          <w:tcPr>
            <w:tcW w:w="45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2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Ставка платы, рублей за 1 плотный куб. м</w:t>
            </w:r>
          </w:p>
        </w:tc>
      </w:tr>
      <w:tr w:rsidR="0027503A" w:rsidRPr="00236ECA" w:rsidTr="00A139EB">
        <w:trPr>
          <w:trHeight w:val="139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33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4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деловая древесина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56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дровяная </w:t>
            </w:r>
          </w:p>
          <w:p w:rsidR="0027503A" w:rsidRPr="00236ECA" w:rsidRDefault="0027503A" w:rsidP="00A139EB">
            <w:pPr>
              <w:spacing w:after="0" w:line="259" w:lineRule="auto"/>
              <w:ind w:left="27" w:right="0" w:hanging="27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древесина крупная средняя мелкая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27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крупная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58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средняя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мелкая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</w:tr>
      <w:tr w:rsidR="0027503A" w:rsidRPr="00236ECA" w:rsidTr="00A139EB">
        <w:trPr>
          <w:trHeight w:val="291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Сосна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103,68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73,98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36,9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2,7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94,5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66,96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33,66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2,7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79,92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57,42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28,98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1,98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61,02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43,92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22,14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1,98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47,16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33,66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16,56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1,26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37,26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26,82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13,5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1,26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28,08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20,52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10,26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Кедр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124,38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88,74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44,28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3,24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112,86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80,82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40,32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3,24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96,12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68,4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34,38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2,7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73,62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52,2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26,46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1,98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56,52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40,32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20,52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1,26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44,82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32,4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16,2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1,26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33,66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24,12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11,88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Лиственница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82,8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59,04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29,7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2,7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75,24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53,46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26,82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1,98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63,72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45,9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22,86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1,98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48,78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34,92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17,46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1,26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37,26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26,82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13,5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1,26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30,06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21,78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10,62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22,86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16,2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7,92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Ель, Пихта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93,42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66,6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33,66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2,7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84,6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60,48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30,06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2,7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72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51,84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25,38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1,98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55,08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39,6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19,44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1,26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42,66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30,06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15,12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1,26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33,66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24,12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11,88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25,38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18,18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9,18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Береза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51,84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36,9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18,9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3,24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47,16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33,66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16,56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3,24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40,32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28,98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14,22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2,34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30,96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22,14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10,62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2,34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23,4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16,56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9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1,98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18,9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13,5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7,02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1,26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14,22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10,26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5,58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Осина, Ольха белая, Тополь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10,26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7,2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4,32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9,18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7,02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3,24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7,92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5,94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2,7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5,94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4,68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1,98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4,68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3,24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1,98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4,32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2,7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1,26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2,7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1,98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1,26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0,04 </w:t>
            </w:r>
          </w:p>
        </w:tc>
      </w:tr>
      <w:tr w:rsidR="0027503A" w:rsidRPr="00236ECA" w:rsidTr="00A139EB">
        <w:trPr>
          <w:trHeight w:val="291"/>
        </w:trPr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03A" w:rsidRPr="00236ECA" w:rsidRDefault="0027503A" w:rsidP="00A139EB">
            <w:pPr>
              <w:spacing w:after="0" w:line="259" w:lineRule="auto"/>
              <w:ind w:left="27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Ильм</w:t>
            </w: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до 10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34,56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24,84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12,6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10,1 - 25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31,86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22,32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11,34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25,1 - 40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27,18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19,62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9,9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40,1 - 60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20,52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14,94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7,92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5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60,1 - 80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16,2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11,34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5,94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80,1 - 100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12,6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8,64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4,32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  <w:tr w:rsidR="0027503A" w:rsidRPr="00236ECA" w:rsidTr="00A139EB">
        <w:trPr>
          <w:trHeight w:val="291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1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7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100,1 и более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9,9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6,66 </w:t>
            </w:r>
          </w:p>
        </w:tc>
        <w:tc>
          <w:tcPr>
            <w:tcW w:w="1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3,96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03A" w:rsidRPr="00236ECA" w:rsidRDefault="0027503A" w:rsidP="00A139EB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 xml:space="preserve">0,36 </w:t>
            </w:r>
          </w:p>
        </w:tc>
      </w:tr>
    </w:tbl>
    <w:p w:rsidR="0027503A" w:rsidRPr="00236ECA" w:rsidRDefault="0027503A" w:rsidP="0027503A">
      <w:pPr>
        <w:spacing w:line="259" w:lineRule="auto"/>
        <w:ind w:left="3463" w:right="0" w:firstLine="0"/>
        <w:jc w:val="left"/>
        <w:rPr>
          <w:color w:val="auto"/>
        </w:rPr>
      </w:pPr>
    </w:p>
    <w:p w:rsidR="002C659B" w:rsidRPr="00236ECA" w:rsidRDefault="00DA67ED">
      <w:pPr>
        <w:pStyle w:val="4"/>
        <w:ind w:left="36" w:right="27"/>
        <w:rPr>
          <w:color w:val="auto"/>
        </w:rPr>
      </w:pPr>
      <w:r w:rsidRPr="00236ECA">
        <w:rPr>
          <w:color w:val="auto"/>
        </w:rPr>
        <w:lastRenderedPageBreak/>
        <w:t>Кустарники</w:t>
      </w:r>
    </w:p>
    <w:tbl>
      <w:tblPr>
        <w:tblStyle w:val="TableGrid"/>
        <w:tblW w:w="9080" w:type="dxa"/>
        <w:tblInd w:w="30" w:type="dxa"/>
        <w:tblCellMar>
          <w:top w:w="68" w:type="dxa"/>
          <w:left w:w="111" w:type="dxa"/>
          <w:right w:w="111" w:type="dxa"/>
        </w:tblCellMar>
        <w:tblLook w:val="04A0"/>
      </w:tblPr>
      <w:tblGrid>
        <w:gridCol w:w="779"/>
        <w:gridCol w:w="2921"/>
        <w:gridCol w:w="2713"/>
        <w:gridCol w:w="2667"/>
      </w:tblGrid>
      <w:tr w:rsidR="002C659B" w:rsidRPr="00236ECA">
        <w:trPr>
          <w:trHeight w:val="396"/>
        </w:trPr>
        <w:tc>
          <w:tcPr>
            <w:tcW w:w="7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N п/п</w:t>
            </w:r>
          </w:p>
        </w:tc>
        <w:tc>
          <w:tcPr>
            <w:tcW w:w="29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Возраст посадок, лет</w:t>
            </w:r>
          </w:p>
        </w:tc>
        <w:tc>
          <w:tcPr>
            <w:tcW w:w="5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Стоимость одного кустарника, рублей</w:t>
            </w:r>
          </w:p>
        </w:tc>
      </w:tr>
      <w:tr w:rsidR="002C659B" w:rsidRPr="00236ECA">
        <w:trPr>
          <w:trHeight w:val="3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2C659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2C659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свободно растущие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в живых изгородях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435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1252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525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1429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5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614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1606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705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1782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5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7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795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1959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6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8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886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2136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7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9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977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2313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8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1068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2497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9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11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1156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2666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12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1247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2843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11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13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1338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3022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12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14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1429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3199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13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15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1520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3376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14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16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1610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3552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15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17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1701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3729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16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18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1790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3906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17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19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1881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4083</w:t>
            </w:r>
          </w:p>
        </w:tc>
      </w:tr>
      <w:tr w:rsidR="002C659B" w:rsidRPr="00236ECA">
        <w:trPr>
          <w:trHeight w:val="396"/>
        </w:trPr>
        <w:tc>
          <w:tcPr>
            <w:tcW w:w="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18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20 и более</w:t>
            </w:r>
          </w:p>
        </w:tc>
        <w:tc>
          <w:tcPr>
            <w:tcW w:w="2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1971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4259</w:t>
            </w:r>
          </w:p>
        </w:tc>
      </w:tr>
    </w:tbl>
    <w:p w:rsidR="002C659B" w:rsidRPr="00236ECA" w:rsidRDefault="00DA67ED">
      <w:pPr>
        <w:spacing w:line="259" w:lineRule="auto"/>
        <w:ind w:left="3532" w:right="0" w:hanging="10"/>
        <w:jc w:val="left"/>
        <w:rPr>
          <w:color w:val="auto"/>
        </w:rPr>
      </w:pPr>
      <w:r w:rsidRPr="00236ECA">
        <w:rPr>
          <w:b/>
          <w:color w:val="auto"/>
        </w:rPr>
        <w:t>Газоны, цветники</w:t>
      </w:r>
    </w:p>
    <w:tbl>
      <w:tblPr>
        <w:tblStyle w:val="TableGrid"/>
        <w:tblW w:w="9080" w:type="dxa"/>
        <w:tblInd w:w="30" w:type="dxa"/>
        <w:tblCellMar>
          <w:top w:w="68" w:type="dxa"/>
          <w:left w:w="10" w:type="dxa"/>
          <w:right w:w="115" w:type="dxa"/>
        </w:tblCellMar>
        <w:tblLook w:val="04A0"/>
      </w:tblPr>
      <w:tblGrid>
        <w:gridCol w:w="7028"/>
        <w:gridCol w:w="2052"/>
      </w:tblGrid>
      <w:tr w:rsidR="002C659B" w:rsidRPr="00236ECA">
        <w:trPr>
          <w:trHeight w:val="396"/>
        </w:trPr>
        <w:tc>
          <w:tcPr>
            <w:tcW w:w="7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105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Наименование элементов благоустройства малых форм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192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Стоимость, руб.</w:t>
            </w:r>
          </w:p>
        </w:tc>
      </w:tr>
      <w:tr w:rsidR="002C659B" w:rsidRPr="00236ECA">
        <w:trPr>
          <w:trHeight w:val="396"/>
        </w:trPr>
        <w:tc>
          <w:tcPr>
            <w:tcW w:w="7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1. Газоны, за один квадратный метр: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2C659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</w:tr>
      <w:tr w:rsidR="002C659B" w:rsidRPr="00236ECA">
        <w:trPr>
          <w:trHeight w:val="396"/>
        </w:trPr>
        <w:tc>
          <w:tcPr>
            <w:tcW w:w="7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партерные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105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248</w:t>
            </w:r>
          </w:p>
        </w:tc>
      </w:tr>
      <w:tr w:rsidR="002C659B" w:rsidRPr="00236ECA">
        <w:trPr>
          <w:trHeight w:val="396"/>
        </w:trPr>
        <w:tc>
          <w:tcPr>
            <w:tcW w:w="7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обыкновенные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105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133</w:t>
            </w:r>
          </w:p>
        </w:tc>
      </w:tr>
      <w:tr w:rsidR="002C659B" w:rsidRPr="00236ECA">
        <w:trPr>
          <w:trHeight w:val="396"/>
        </w:trPr>
        <w:tc>
          <w:tcPr>
            <w:tcW w:w="7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на откосах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105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120</w:t>
            </w:r>
          </w:p>
        </w:tc>
      </w:tr>
      <w:tr w:rsidR="002C659B" w:rsidRPr="00236ECA">
        <w:trPr>
          <w:trHeight w:val="396"/>
        </w:trPr>
        <w:tc>
          <w:tcPr>
            <w:tcW w:w="7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2. Цветники, за один квадратный метр: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2C659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</w:tr>
      <w:tr w:rsidR="002C659B" w:rsidRPr="00236ECA">
        <w:trPr>
          <w:trHeight w:val="396"/>
        </w:trPr>
        <w:tc>
          <w:tcPr>
            <w:tcW w:w="7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из однолетников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105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930</w:t>
            </w:r>
          </w:p>
        </w:tc>
      </w:tr>
      <w:tr w:rsidR="002C659B" w:rsidRPr="00236ECA">
        <w:trPr>
          <w:trHeight w:val="396"/>
        </w:trPr>
        <w:tc>
          <w:tcPr>
            <w:tcW w:w="7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lastRenderedPageBreak/>
              <w:t>из двулетников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105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1097</w:t>
            </w:r>
          </w:p>
        </w:tc>
      </w:tr>
      <w:tr w:rsidR="002C659B" w:rsidRPr="00236ECA">
        <w:trPr>
          <w:trHeight w:val="396"/>
        </w:trPr>
        <w:tc>
          <w:tcPr>
            <w:tcW w:w="7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из сальвии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105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4566</w:t>
            </w:r>
          </w:p>
        </w:tc>
      </w:tr>
      <w:tr w:rsidR="002C659B" w:rsidRPr="00236ECA">
        <w:trPr>
          <w:trHeight w:val="396"/>
        </w:trPr>
        <w:tc>
          <w:tcPr>
            <w:tcW w:w="7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из пионов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105" w:right="0" w:firstLine="0"/>
              <w:jc w:val="center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1161</w:t>
            </w:r>
          </w:p>
        </w:tc>
      </w:tr>
      <w:tr w:rsidR="002C659B" w:rsidRPr="00236ECA">
        <w:trPr>
          <w:trHeight w:val="396"/>
        </w:trPr>
        <w:tc>
          <w:tcPr>
            <w:tcW w:w="7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DA67ED">
            <w:pPr>
              <w:spacing w:after="0" w:line="259" w:lineRule="auto"/>
              <w:ind w:left="0" w:right="0" w:firstLine="0"/>
              <w:jc w:val="left"/>
              <w:rPr>
                <w:color w:val="auto"/>
              </w:rPr>
            </w:pPr>
            <w:r w:rsidRPr="00236ECA">
              <w:rPr>
                <w:color w:val="auto"/>
                <w:sz w:val="24"/>
              </w:rPr>
              <w:t>прочие - по калькуляции</w:t>
            </w:r>
          </w:p>
        </w:tc>
        <w:tc>
          <w:tcPr>
            <w:tcW w:w="2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59B" w:rsidRPr="00236ECA" w:rsidRDefault="002C659B">
            <w:pPr>
              <w:spacing w:after="160" w:line="259" w:lineRule="auto"/>
              <w:ind w:left="0" w:right="0" w:firstLine="0"/>
              <w:jc w:val="left"/>
              <w:rPr>
                <w:color w:val="auto"/>
              </w:rPr>
            </w:pPr>
          </w:p>
        </w:tc>
      </w:tr>
    </w:tbl>
    <w:p w:rsidR="00236ECA" w:rsidRDefault="00236ECA" w:rsidP="0027503A">
      <w:pPr>
        <w:ind w:left="13" w:right="0" w:firstLine="0"/>
        <w:rPr>
          <w:color w:val="FF0000"/>
        </w:rPr>
      </w:pPr>
    </w:p>
    <w:p w:rsidR="0027503A" w:rsidRPr="003B542D" w:rsidRDefault="0027503A" w:rsidP="0027503A">
      <w:pPr>
        <w:ind w:left="13" w:right="0" w:firstLine="0"/>
        <w:rPr>
          <w:color w:val="auto"/>
        </w:rPr>
      </w:pPr>
      <w:r w:rsidRPr="003B542D">
        <w:rPr>
          <w:color w:val="auto"/>
        </w:rPr>
        <w:t>Примечание:</w:t>
      </w:r>
    </w:p>
    <w:p w:rsidR="0027503A" w:rsidRPr="003B542D" w:rsidRDefault="0027503A" w:rsidP="0027503A">
      <w:pPr>
        <w:numPr>
          <w:ilvl w:val="3"/>
          <w:numId w:val="31"/>
        </w:numPr>
        <w:spacing w:after="0" w:line="240" w:lineRule="auto"/>
        <w:ind w:left="0" w:right="0" w:firstLine="142"/>
        <w:contextualSpacing/>
        <w:rPr>
          <w:color w:val="auto"/>
        </w:rPr>
      </w:pPr>
      <w:r w:rsidRPr="003B542D">
        <w:rPr>
          <w:color w:val="auto"/>
        </w:rPr>
        <w:t>лесотаксовый район – Балейский, Борзинский, Карымский, Красночикойский, Могочинский, Нерчинский, Оловяннинский, Петровск-Забайкальский, Сретенский, Улетовский, Хилокский, Чернышевский, Читинский, Шилкинский районы Забайкальского края</w:t>
      </w:r>
    </w:p>
    <w:p w:rsidR="0027503A" w:rsidRPr="003B542D" w:rsidRDefault="0027503A" w:rsidP="0027503A">
      <w:pPr>
        <w:numPr>
          <w:ilvl w:val="3"/>
          <w:numId w:val="31"/>
        </w:numPr>
        <w:spacing w:line="240" w:lineRule="auto"/>
        <w:ind w:left="0" w:right="0" w:firstLine="142"/>
        <w:contextualSpacing/>
        <w:rPr>
          <w:color w:val="auto"/>
        </w:rPr>
      </w:pPr>
      <w:r w:rsidRPr="003B542D">
        <w:rPr>
          <w:color w:val="auto"/>
        </w:rPr>
        <w:t>лесотаксовый район – Акшинский, Александрово-Заводский, Газимуро-Заводский, Забайкальский, Калганский, Кыринский, Нерчинско-Заводский, Ононский, Приаргунский, Шелопугинский районы Забайкальского края</w:t>
      </w:r>
    </w:p>
    <w:p w:rsidR="0027503A" w:rsidRPr="003B542D" w:rsidRDefault="0027503A" w:rsidP="0027503A">
      <w:pPr>
        <w:numPr>
          <w:ilvl w:val="3"/>
          <w:numId w:val="31"/>
        </w:numPr>
        <w:spacing w:line="240" w:lineRule="auto"/>
        <w:ind w:left="0" w:right="0" w:firstLine="142"/>
        <w:contextualSpacing/>
        <w:rPr>
          <w:color w:val="auto"/>
        </w:rPr>
      </w:pPr>
      <w:r w:rsidRPr="003B542D">
        <w:rPr>
          <w:color w:val="auto"/>
        </w:rPr>
        <w:t>лесотаксовый район – Каларский, Тунгиро-Олекминский, Тунгокоченский районы Забайкальского края</w:t>
      </w:r>
    </w:p>
    <w:p w:rsidR="0027503A" w:rsidRPr="003B542D" w:rsidRDefault="0027503A" w:rsidP="00236ECA">
      <w:pPr>
        <w:numPr>
          <w:ilvl w:val="3"/>
          <w:numId w:val="31"/>
        </w:numPr>
        <w:spacing w:line="240" w:lineRule="auto"/>
        <w:ind w:left="13" w:right="0" w:firstLine="0"/>
        <w:contextualSpacing/>
        <w:rPr>
          <w:color w:val="auto"/>
        </w:rPr>
      </w:pPr>
      <w:r w:rsidRPr="003B542D">
        <w:rPr>
          <w:color w:val="auto"/>
        </w:rPr>
        <w:t>лесотаксовый район – Агинский, Дульдургинский, Могойтуйский районы Забайкальского края</w:t>
      </w:r>
    </w:p>
    <w:sectPr w:rsidR="0027503A" w:rsidRPr="003B542D" w:rsidSect="00B23EDA">
      <w:headerReference w:type="even" r:id="rId21"/>
      <w:headerReference w:type="default" r:id="rId22"/>
      <w:headerReference w:type="first" r:id="rId23"/>
      <w:pgSz w:w="11906" w:h="16838"/>
      <w:pgMar w:top="1142" w:right="849" w:bottom="121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DA9" w:rsidRDefault="00521DA9">
      <w:pPr>
        <w:spacing w:after="0" w:line="240" w:lineRule="auto"/>
      </w:pPr>
      <w:r>
        <w:separator/>
      </w:r>
    </w:p>
  </w:endnote>
  <w:endnote w:type="continuationSeparator" w:id="1">
    <w:p w:rsidR="00521DA9" w:rsidRDefault="00521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DA9" w:rsidRDefault="00521DA9">
      <w:pPr>
        <w:spacing w:after="0" w:line="240" w:lineRule="auto"/>
      </w:pPr>
      <w:r>
        <w:separator/>
      </w:r>
    </w:p>
  </w:footnote>
  <w:footnote w:type="continuationSeparator" w:id="1">
    <w:p w:rsidR="00521DA9" w:rsidRDefault="00521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D" w:rsidRDefault="003B542D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D" w:rsidRDefault="003B542D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D" w:rsidRDefault="003B542D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D" w:rsidRDefault="003B542D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D" w:rsidRDefault="003B542D">
    <w:pPr>
      <w:spacing w:after="160" w:line="259" w:lineRule="auto"/>
      <w:ind w:left="0" w:right="0" w:firstLine="0"/>
      <w:jc w:val="lef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42D" w:rsidRDefault="003B542D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52E7"/>
    <w:multiLevelType w:val="multilevel"/>
    <w:tmpl w:val="6C766E8A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1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42693E"/>
    <w:multiLevelType w:val="hybridMultilevel"/>
    <w:tmpl w:val="8FF65676"/>
    <w:lvl w:ilvl="0" w:tplc="4C8C038A">
      <w:start w:val="1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C40F4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76D9FA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04CC4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80ABCE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AE5C8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396F58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F4A3B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7E819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EB452B4"/>
    <w:multiLevelType w:val="hybridMultilevel"/>
    <w:tmpl w:val="37A6391A"/>
    <w:lvl w:ilvl="0" w:tplc="FB14BA94">
      <w:start w:val="1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38754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3211E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7A6C1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8AAA36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56051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F8E5E4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1C7E5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34C3D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F8B74F2"/>
    <w:multiLevelType w:val="hybridMultilevel"/>
    <w:tmpl w:val="90B4ED0A"/>
    <w:lvl w:ilvl="0" w:tplc="585C265C">
      <w:start w:val="2"/>
      <w:numFmt w:val="decimal"/>
      <w:lvlText w:val="%1"/>
      <w:lvlJc w:val="left"/>
      <w:pPr>
        <w:ind w:left="34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2CFD7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4E58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10E0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F2EC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06EE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E893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AC22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3844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12E580A"/>
    <w:multiLevelType w:val="hybridMultilevel"/>
    <w:tmpl w:val="95D69B24"/>
    <w:lvl w:ilvl="0" w:tplc="3AF2AF8A">
      <w:start w:val="1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22379C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9B8A51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34A5F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A88300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408D5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6C459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529DC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F685D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59E07E9"/>
    <w:multiLevelType w:val="hybridMultilevel"/>
    <w:tmpl w:val="29BECCC6"/>
    <w:lvl w:ilvl="0" w:tplc="4AB463A6">
      <w:start w:val="1"/>
      <w:numFmt w:val="bullet"/>
      <w:lvlText w:val="-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B6E134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0A9D3E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8AA352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3AD6EC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F2EA10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DC4F6A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0E183A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4A9A52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70E20C5"/>
    <w:multiLevelType w:val="hybridMultilevel"/>
    <w:tmpl w:val="2540950C"/>
    <w:lvl w:ilvl="0" w:tplc="B484CBAC">
      <w:start w:val="2"/>
      <w:numFmt w:val="decimal"/>
      <w:lvlText w:val="%1"/>
      <w:lvlJc w:val="left"/>
      <w:pPr>
        <w:ind w:left="382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543" w:hanging="360"/>
      </w:pPr>
    </w:lvl>
    <w:lvl w:ilvl="2" w:tplc="0419001B" w:tentative="1">
      <w:start w:val="1"/>
      <w:numFmt w:val="lowerRoman"/>
      <w:lvlText w:val="%3."/>
      <w:lvlJc w:val="right"/>
      <w:pPr>
        <w:ind w:left="5263" w:hanging="180"/>
      </w:pPr>
    </w:lvl>
    <w:lvl w:ilvl="3" w:tplc="0419000F">
      <w:start w:val="1"/>
      <w:numFmt w:val="decimal"/>
      <w:lvlText w:val="%4."/>
      <w:lvlJc w:val="left"/>
      <w:pPr>
        <w:ind w:left="5983" w:hanging="360"/>
      </w:pPr>
    </w:lvl>
    <w:lvl w:ilvl="4" w:tplc="04190019" w:tentative="1">
      <w:start w:val="1"/>
      <w:numFmt w:val="lowerLetter"/>
      <w:lvlText w:val="%5."/>
      <w:lvlJc w:val="left"/>
      <w:pPr>
        <w:ind w:left="6703" w:hanging="360"/>
      </w:pPr>
    </w:lvl>
    <w:lvl w:ilvl="5" w:tplc="0419001B" w:tentative="1">
      <w:start w:val="1"/>
      <w:numFmt w:val="lowerRoman"/>
      <w:lvlText w:val="%6."/>
      <w:lvlJc w:val="right"/>
      <w:pPr>
        <w:ind w:left="7423" w:hanging="180"/>
      </w:pPr>
    </w:lvl>
    <w:lvl w:ilvl="6" w:tplc="0419000F" w:tentative="1">
      <w:start w:val="1"/>
      <w:numFmt w:val="decimal"/>
      <w:lvlText w:val="%7."/>
      <w:lvlJc w:val="left"/>
      <w:pPr>
        <w:ind w:left="8143" w:hanging="360"/>
      </w:pPr>
    </w:lvl>
    <w:lvl w:ilvl="7" w:tplc="04190019" w:tentative="1">
      <w:start w:val="1"/>
      <w:numFmt w:val="lowerLetter"/>
      <w:lvlText w:val="%8."/>
      <w:lvlJc w:val="left"/>
      <w:pPr>
        <w:ind w:left="8863" w:hanging="360"/>
      </w:pPr>
    </w:lvl>
    <w:lvl w:ilvl="8" w:tplc="0419001B" w:tentative="1">
      <w:start w:val="1"/>
      <w:numFmt w:val="lowerRoman"/>
      <w:lvlText w:val="%9."/>
      <w:lvlJc w:val="right"/>
      <w:pPr>
        <w:ind w:left="9583" w:hanging="180"/>
      </w:pPr>
    </w:lvl>
  </w:abstractNum>
  <w:abstractNum w:abstractNumId="7">
    <w:nsid w:val="18076C26"/>
    <w:multiLevelType w:val="hybridMultilevel"/>
    <w:tmpl w:val="805A816C"/>
    <w:lvl w:ilvl="0" w:tplc="9C5AB8A0">
      <w:start w:val="1"/>
      <w:numFmt w:val="decimal"/>
      <w:lvlText w:val="%1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E223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208C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EEF0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9C91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56BF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9A8B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3AF8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669A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9C0231A"/>
    <w:multiLevelType w:val="multilevel"/>
    <w:tmpl w:val="ADEA994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5"/>
      <w:numFmt w:val="decimal"/>
      <w:lvlRestart w:val="0"/>
      <w:lvlText w:val="%1.%2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B040F59"/>
    <w:multiLevelType w:val="multilevel"/>
    <w:tmpl w:val="1170794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7"/>
      <w:numFmt w:val="decimal"/>
      <w:lvlRestart w:val="0"/>
      <w:lvlText w:val="%1.%2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B06671A"/>
    <w:multiLevelType w:val="multilevel"/>
    <w:tmpl w:val="4970E0A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5"/>
      <w:numFmt w:val="decimal"/>
      <w:lvlRestart w:val="0"/>
      <w:lvlText w:val="%1.%2."/>
      <w:lvlJc w:val="left"/>
      <w:pPr>
        <w:ind w:left="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1E7204"/>
    <w:multiLevelType w:val="multilevel"/>
    <w:tmpl w:val="9FBA0D8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4"/>
      <w:numFmt w:val="decimal"/>
      <w:lvlText w:val="%1.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EDE6FB7"/>
    <w:multiLevelType w:val="multilevel"/>
    <w:tmpl w:val="30B6315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12532D9"/>
    <w:multiLevelType w:val="multilevel"/>
    <w:tmpl w:val="D708D76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A011AD6"/>
    <w:multiLevelType w:val="multilevel"/>
    <w:tmpl w:val="4E826A3A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AE97578"/>
    <w:multiLevelType w:val="hybridMultilevel"/>
    <w:tmpl w:val="7A8E05E4"/>
    <w:lvl w:ilvl="0" w:tplc="6DC805F8">
      <w:start w:val="1"/>
      <w:numFmt w:val="decimal"/>
      <w:lvlText w:val="%1."/>
      <w:lvlJc w:val="left"/>
      <w:pPr>
        <w:ind w:left="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A6A1D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643AA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003B2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76D9E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F695B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768F7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0A7A0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A2649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58D1C82"/>
    <w:multiLevelType w:val="multilevel"/>
    <w:tmpl w:val="CB10DEB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E533DA1"/>
    <w:multiLevelType w:val="multilevel"/>
    <w:tmpl w:val="0C8E07B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7"/>
      <w:numFmt w:val="decimal"/>
      <w:lvlRestart w:val="0"/>
      <w:lvlText w:val="%1.%2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D8D54F2"/>
    <w:multiLevelType w:val="hybridMultilevel"/>
    <w:tmpl w:val="2F6EEAFE"/>
    <w:lvl w:ilvl="0" w:tplc="C86445E4">
      <w:start w:val="1"/>
      <w:numFmt w:val="bullet"/>
      <w:lvlText w:val="-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1600C4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5060E66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5A89E1E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7439E8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CC6C30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F8ACF6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42AF5E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7A1886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2FF5916"/>
    <w:multiLevelType w:val="hybridMultilevel"/>
    <w:tmpl w:val="C49E867E"/>
    <w:lvl w:ilvl="0" w:tplc="F708AD72">
      <w:start w:val="1"/>
      <w:numFmt w:val="decimal"/>
      <w:lvlText w:val="%1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8F409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BC1A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E051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08A1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5CBD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DEB0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AFE97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C88A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44D5C9C"/>
    <w:multiLevelType w:val="hybridMultilevel"/>
    <w:tmpl w:val="07A46FE0"/>
    <w:lvl w:ilvl="0" w:tplc="6A64F794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BC2D30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240596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544A32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DA0948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44A8B6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EC2D7E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EE6708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0CAD4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A925EAD"/>
    <w:multiLevelType w:val="multilevel"/>
    <w:tmpl w:val="CDAE185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6"/>
      <w:numFmt w:val="decimal"/>
      <w:lvlText w:val="%1.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EC32F87"/>
    <w:multiLevelType w:val="hybridMultilevel"/>
    <w:tmpl w:val="F5042BAA"/>
    <w:lvl w:ilvl="0" w:tplc="84A6381C">
      <w:start w:val="2"/>
      <w:numFmt w:val="decimal"/>
      <w:lvlText w:val="%1"/>
      <w:lvlJc w:val="left"/>
      <w:pPr>
        <w:ind w:left="34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A62F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14F6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60AB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AAB5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5A5C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B63D7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CEA5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12AE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0031A9C"/>
    <w:multiLevelType w:val="hybridMultilevel"/>
    <w:tmpl w:val="12DA7F4C"/>
    <w:lvl w:ilvl="0" w:tplc="154090BA">
      <w:start w:val="1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5A91B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662FF8A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D4B9A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6E16C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80C57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FAEF3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A4606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EC893A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DBB6109"/>
    <w:multiLevelType w:val="multilevel"/>
    <w:tmpl w:val="C182510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0426405"/>
    <w:multiLevelType w:val="multilevel"/>
    <w:tmpl w:val="CA4A142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6"/>
      <w:numFmt w:val="decimal"/>
      <w:lvlText w:val="%1.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508783B"/>
    <w:multiLevelType w:val="multilevel"/>
    <w:tmpl w:val="615EE1B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4"/>
      <w:numFmt w:val="decimal"/>
      <w:lvlText w:val="%1.%2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7DD2F8F"/>
    <w:multiLevelType w:val="hybridMultilevel"/>
    <w:tmpl w:val="961A0758"/>
    <w:lvl w:ilvl="0" w:tplc="2CDA2A62">
      <w:start w:val="1"/>
      <w:numFmt w:val="bullet"/>
      <w:lvlText w:val="-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DC3ADC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66DA0A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56F82E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8E0370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3C2DDE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2C575E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C46C9E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A66598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DB902FC"/>
    <w:multiLevelType w:val="hybridMultilevel"/>
    <w:tmpl w:val="37C27934"/>
    <w:lvl w:ilvl="0" w:tplc="5B4A877C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98616C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AD0976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421CA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3AE75F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2A9D3C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3422D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C23DE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CFEB2F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DCB1949"/>
    <w:multiLevelType w:val="hybridMultilevel"/>
    <w:tmpl w:val="6BA28AD2"/>
    <w:lvl w:ilvl="0" w:tplc="265018E0">
      <w:start w:val="1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C32706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A4DB1A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5ABE76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3EA48E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F2D14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A0EB6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E84A4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362BA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7F3024E5"/>
    <w:multiLevelType w:val="hybridMultilevel"/>
    <w:tmpl w:val="1DB063F2"/>
    <w:lvl w:ilvl="0" w:tplc="9A9CEA76">
      <w:start w:val="1"/>
      <w:numFmt w:val="decimal"/>
      <w:lvlText w:val="%1."/>
      <w:lvlJc w:val="left"/>
      <w:pPr>
        <w:ind w:left="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467E0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0EA1AA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E4F16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367F0A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64B25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2C79B4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8560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4EEF0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5"/>
  </w:num>
  <w:num w:numId="3">
    <w:abstractNumId w:val="26"/>
  </w:num>
  <w:num w:numId="4">
    <w:abstractNumId w:val="24"/>
  </w:num>
  <w:num w:numId="5">
    <w:abstractNumId w:val="13"/>
  </w:num>
  <w:num w:numId="6">
    <w:abstractNumId w:val="25"/>
  </w:num>
  <w:num w:numId="7">
    <w:abstractNumId w:val="10"/>
  </w:num>
  <w:num w:numId="8">
    <w:abstractNumId w:val="17"/>
  </w:num>
  <w:num w:numId="9">
    <w:abstractNumId w:val="27"/>
  </w:num>
  <w:num w:numId="10">
    <w:abstractNumId w:val="0"/>
  </w:num>
  <w:num w:numId="11">
    <w:abstractNumId w:val="30"/>
  </w:num>
  <w:num w:numId="12">
    <w:abstractNumId w:val="29"/>
  </w:num>
  <w:num w:numId="13">
    <w:abstractNumId w:val="15"/>
  </w:num>
  <w:num w:numId="14">
    <w:abstractNumId w:val="22"/>
  </w:num>
  <w:num w:numId="15">
    <w:abstractNumId w:val="7"/>
  </w:num>
  <w:num w:numId="16">
    <w:abstractNumId w:val="4"/>
  </w:num>
  <w:num w:numId="17">
    <w:abstractNumId w:val="18"/>
  </w:num>
  <w:num w:numId="18">
    <w:abstractNumId w:val="12"/>
  </w:num>
  <w:num w:numId="19">
    <w:abstractNumId w:val="11"/>
  </w:num>
  <w:num w:numId="20">
    <w:abstractNumId w:val="8"/>
  </w:num>
  <w:num w:numId="21">
    <w:abstractNumId w:val="9"/>
  </w:num>
  <w:num w:numId="22">
    <w:abstractNumId w:val="16"/>
  </w:num>
  <w:num w:numId="23">
    <w:abstractNumId w:val="21"/>
  </w:num>
  <w:num w:numId="24">
    <w:abstractNumId w:val="20"/>
  </w:num>
  <w:num w:numId="25">
    <w:abstractNumId w:val="14"/>
  </w:num>
  <w:num w:numId="26">
    <w:abstractNumId w:val="23"/>
  </w:num>
  <w:num w:numId="27">
    <w:abstractNumId w:val="2"/>
  </w:num>
  <w:num w:numId="28">
    <w:abstractNumId w:val="28"/>
  </w:num>
  <w:num w:numId="29">
    <w:abstractNumId w:val="3"/>
  </w:num>
  <w:num w:numId="30">
    <w:abstractNumId w:val="19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659B"/>
    <w:rsid w:val="00010A97"/>
    <w:rsid w:val="00011880"/>
    <w:rsid w:val="00047B8F"/>
    <w:rsid w:val="000A4057"/>
    <w:rsid w:val="00116FC6"/>
    <w:rsid w:val="001623F5"/>
    <w:rsid w:val="001718FF"/>
    <w:rsid w:val="001853AB"/>
    <w:rsid w:val="001C70B5"/>
    <w:rsid w:val="001D3EDD"/>
    <w:rsid w:val="002124E7"/>
    <w:rsid w:val="00236ECA"/>
    <w:rsid w:val="002410CB"/>
    <w:rsid w:val="00245D0E"/>
    <w:rsid w:val="0027503A"/>
    <w:rsid w:val="002C659B"/>
    <w:rsid w:val="00305783"/>
    <w:rsid w:val="00314B79"/>
    <w:rsid w:val="00322FA2"/>
    <w:rsid w:val="00337C63"/>
    <w:rsid w:val="003B542D"/>
    <w:rsid w:val="003C10F5"/>
    <w:rsid w:val="00487471"/>
    <w:rsid w:val="005008BA"/>
    <w:rsid w:val="00516048"/>
    <w:rsid w:val="00521DA9"/>
    <w:rsid w:val="00532D0E"/>
    <w:rsid w:val="005E089D"/>
    <w:rsid w:val="0061148D"/>
    <w:rsid w:val="00640B6B"/>
    <w:rsid w:val="006460C6"/>
    <w:rsid w:val="006A37CF"/>
    <w:rsid w:val="006A56CD"/>
    <w:rsid w:val="006D5A68"/>
    <w:rsid w:val="006E3EAF"/>
    <w:rsid w:val="00711D15"/>
    <w:rsid w:val="007755B5"/>
    <w:rsid w:val="00787C6B"/>
    <w:rsid w:val="007C3719"/>
    <w:rsid w:val="007D1440"/>
    <w:rsid w:val="007F13ED"/>
    <w:rsid w:val="00867ACF"/>
    <w:rsid w:val="008804CE"/>
    <w:rsid w:val="008A7BE7"/>
    <w:rsid w:val="0093259B"/>
    <w:rsid w:val="009D2E2E"/>
    <w:rsid w:val="00A0705E"/>
    <w:rsid w:val="00A139EB"/>
    <w:rsid w:val="00A407FA"/>
    <w:rsid w:val="00A66376"/>
    <w:rsid w:val="00B032C9"/>
    <w:rsid w:val="00B116A7"/>
    <w:rsid w:val="00B23EDA"/>
    <w:rsid w:val="00B373B1"/>
    <w:rsid w:val="00B66111"/>
    <w:rsid w:val="00B81811"/>
    <w:rsid w:val="00B97D74"/>
    <w:rsid w:val="00BB1AA2"/>
    <w:rsid w:val="00C2653C"/>
    <w:rsid w:val="00C35F0F"/>
    <w:rsid w:val="00C40B15"/>
    <w:rsid w:val="00C71E03"/>
    <w:rsid w:val="00D464A6"/>
    <w:rsid w:val="00D60E79"/>
    <w:rsid w:val="00DA67ED"/>
    <w:rsid w:val="00DC7DC9"/>
    <w:rsid w:val="00DF3024"/>
    <w:rsid w:val="00E43577"/>
    <w:rsid w:val="00E831A7"/>
    <w:rsid w:val="00EE2C1C"/>
    <w:rsid w:val="00EF098D"/>
    <w:rsid w:val="00F143AE"/>
    <w:rsid w:val="00F778DE"/>
    <w:rsid w:val="00F80015"/>
    <w:rsid w:val="00F8710A"/>
    <w:rsid w:val="00FE6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03A"/>
    <w:pPr>
      <w:spacing w:after="3" w:line="249" w:lineRule="auto"/>
      <w:ind w:left="28" w:right="382" w:firstLine="69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rsid w:val="002410CB"/>
    <w:pPr>
      <w:keepNext/>
      <w:keepLines/>
      <w:spacing w:after="298"/>
      <w:ind w:left="3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rsid w:val="002410CB"/>
    <w:pPr>
      <w:keepNext/>
      <w:keepLines/>
      <w:spacing w:after="12" w:line="249" w:lineRule="auto"/>
      <w:ind w:left="10" w:right="16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2410CB"/>
    <w:pPr>
      <w:keepNext/>
      <w:keepLines/>
      <w:spacing w:after="12" w:line="249" w:lineRule="auto"/>
      <w:ind w:left="10" w:right="166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rsid w:val="002410CB"/>
    <w:pPr>
      <w:keepNext/>
      <w:keepLines/>
      <w:spacing w:after="12" w:line="249" w:lineRule="auto"/>
      <w:ind w:left="10" w:right="166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410CB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sid w:val="002410CB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sid w:val="002410CB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40">
    <w:name w:val="Заголовок 4 Знак"/>
    <w:link w:val="4"/>
    <w:rsid w:val="002410CB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2410C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semiHidden/>
    <w:unhideWhenUsed/>
    <w:rsid w:val="00640B6B"/>
    <w:rPr>
      <w:sz w:val="24"/>
      <w:szCs w:val="24"/>
    </w:rPr>
  </w:style>
  <w:style w:type="paragraph" w:styleId="a4">
    <w:name w:val="List Paragraph"/>
    <w:basedOn w:val="a"/>
    <w:uiPriority w:val="34"/>
    <w:qFormat/>
    <w:rsid w:val="00640B6B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245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5D0E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ConsTitle">
    <w:name w:val="ConsTitle"/>
    <w:rsid w:val="00BB1AA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4874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9249E7B-F9C8-4D12-B906-BB583B820A63" TargetMode="External"/><Relationship Id="rId13" Type="http://schemas.openxmlformats.org/officeDocument/2006/relationships/hyperlink" Target="https://pravo-search.minjust.ru/bigs/showDocument.html?id=99249E7B-F9C8-4D12-B906-BB583B820A63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s://pravo-search.minjust.ru/bigs/showDocument.html?id=99249E7B-F9C8-4D12-B906-BB583B820A63" TargetMode="External"/><Relationship Id="rId17" Type="http://schemas.openxmlformats.org/officeDocument/2006/relationships/hyperlink" Target="https://pravo-search.minjust.ru/bigs/showDocument.html?id=B85BE3D5-F702-44BD-8F0A-2F2B33173F8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ravo-search.minjust.ru/bigs/showDocument.html?id=B85BE3D5-F702-44BD-8F0A-2F2B33173F80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avo-search.minjust.ru/bigs/showDocument.html?id=99249E7B-F9C8-4D12-B906-BB583B820A6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pravo-search.minjust.ru/bigs/showDocument.html?id=B85BE3D5-F702-44BD-8F0A-2F2B33173F80" TargetMode="External"/><Relationship Id="rId23" Type="http://schemas.openxmlformats.org/officeDocument/2006/relationships/header" Target="header6.xml"/><Relationship Id="rId10" Type="http://schemas.openxmlformats.org/officeDocument/2006/relationships/hyperlink" Target="https://pravo-search.minjust.ru/bigs/showDocument.html?id=99249E7B-F9C8-4D12-B906-BB583B820A63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99249E7B-F9C8-4D12-B906-BB583B820A63" TargetMode="External"/><Relationship Id="rId14" Type="http://schemas.openxmlformats.org/officeDocument/2006/relationships/hyperlink" Target="https://pravo-search.minjust.ru/bigs/showDocument.html?id=99249E7B-F9C8-4D12-B906-BB583B820A63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E1870-9E0D-4965-847B-B1445CE84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21</Pages>
  <Words>5200</Words>
  <Characters>29642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34773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Галекбаров Герман Викторович</dc:creator>
  <cp:keywords/>
  <cp:lastModifiedBy>PogorelyuBA</cp:lastModifiedBy>
  <cp:revision>43</cp:revision>
  <dcterms:created xsi:type="dcterms:W3CDTF">2024-07-08T11:20:00Z</dcterms:created>
  <dcterms:modified xsi:type="dcterms:W3CDTF">2025-02-11T05:30:00Z</dcterms:modified>
</cp:coreProperties>
</file>